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63" w:rsidRPr="00924A63" w:rsidRDefault="00924A63" w:rsidP="00924A63">
      <w:pPr>
        <w:widowControl/>
        <w:shd w:val="clear" w:color="auto" w:fill="FFFFFF"/>
        <w:jc w:val="center"/>
        <w:rPr>
          <w:rFonts w:ascii="微软雅黑" w:eastAsia="微软雅黑" w:hAnsi="微软雅黑" w:cs="宋体"/>
          <w:color w:val="333333"/>
          <w:kern w:val="0"/>
          <w:sz w:val="18"/>
          <w:szCs w:val="18"/>
        </w:rPr>
      </w:pPr>
      <w:r w:rsidRPr="00924A63">
        <w:rPr>
          <w:rFonts w:ascii="微软雅黑" w:eastAsia="微软雅黑" w:hAnsi="微软雅黑" w:cs="宋体" w:hint="eastAsia"/>
          <w:b/>
          <w:bCs/>
          <w:color w:val="333333"/>
          <w:kern w:val="0"/>
          <w:sz w:val="24"/>
          <w:szCs w:val="24"/>
        </w:rPr>
        <w:t>关于新形势下党内政治生活的若干准则</w:t>
      </w:r>
    </w:p>
    <w:p w:rsidR="00924A63" w:rsidRPr="00924A63" w:rsidRDefault="002B405F" w:rsidP="00924A63">
      <w:pPr>
        <w:widowControl/>
        <w:shd w:val="clear" w:color="auto" w:fill="FFFFFF"/>
        <w:jc w:val="left"/>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 xml:space="preserve">　</w:t>
      </w:r>
      <w:r w:rsidR="00924A63" w:rsidRPr="00924A63">
        <w:rPr>
          <w:rFonts w:ascii="微软雅黑" w:eastAsia="微软雅黑" w:hAnsi="微软雅黑" w:cs="宋体" w:hint="eastAsia"/>
          <w:color w:val="333333"/>
          <w:kern w:val="0"/>
          <w:sz w:val="24"/>
          <w:szCs w:val="24"/>
        </w:rPr>
        <w:t>（2016年10月27日中国共产党第十八届中央委员会第六次全体会议通过）</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办好中国的事情，关键在党，关键在党要管党、从严治党。党要管党必须从党内政治生活管起，从严治党必须从党内政治生活严起。</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一九八〇年，党的十一届五中全会深刻总结历史经验特别是“文化大</w:t>
      </w:r>
      <w:bookmarkStart w:id="0" w:name="_GoBack"/>
      <w:bookmarkEnd w:id="0"/>
      <w:r w:rsidRPr="00924A63">
        <w:rPr>
          <w:rFonts w:ascii="微软雅黑" w:eastAsia="微软雅黑" w:hAnsi="微软雅黑" w:cs="宋体" w:hint="eastAsia"/>
          <w:color w:val="333333"/>
          <w:kern w:val="0"/>
          <w:sz w:val="18"/>
          <w:szCs w:val="18"/>
        </w:rPr>
        <w:t>革命”的教训，制定了《关于党内政治生活的若干准则》，为拨乱反正、恢复和健全党内政治生活、推进党的建设发挥了重要作用，其主要原则和规定今天依然适用，要继续坚持。</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924A63">
        <w:rPr>
          <w:rFonts w:ascii="微软雅黑" w:eastAsia="微软雅黑" w:hAnsi="微软雅黑" w:cs="宋体" w:hint="eastAsia"/>
          <w:color w:val="333333"/>
          <w:kern w:val="0"/>
          <w:sz w:val="18"/>
          <w:szCs w:val="18"/>
        </w:rPr>
        <w:t>庸懒无为</w:t>
      </w:r>
      <w:proofErr w:type="gramEnd"/>
      <w:r w:rsidRPr="00924A63">
        <w:rPr>
          <w:rFonts w:ascii="微软雅黑" w:eastAsia="微软雅黑" w:hAnsi="微软雅黑" w:cs="宋体" w:hint="eastAsia"/>
          <w:color w:val="333333"/>
          <w:kern w:val="0"/>
          <w:sz w:val="18"/>
          <w:szCs w:val="18"/>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924A63">
        <w:rPr>
          <w:rFonts w:ascii="微软雅黑" w:eastAsia="微软雅黑" w:hAnsi="微软雅黑" w:cs="宋体" w:hint="eastAsia"/>
          <w:color w:val="333333"/>
          <w:kern w:val="0"/>
          <w:sz w:val="18"/>
          <w:szCs w:val="18"/>
        </w:rPr>
        <w:t>团伙</w:t>
      </w:r>
      <w:proofErr w:type="gramEnd"/>
      <w:r w:rsidRPr="00924A63">
        <w:rPr>
          <w:rFonts w:ascii="微软雅黑" w:eastAsia="微软雅黑" w:hAnsi="微软雅黑" w:cs="宋体" w:hint="eastAsia"/>
          <w:color w:val="333333"/>
          <w:kern w:val="0"/>
          <w:sz w:val="18"/>
          <w:szCs w:val="18"/>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924A63">
        <w:rPr>
          <w:rFonts w:ascii="微软雅黑" w:eastAsia="微软雅黑" w:hAnsi="微软雅黑" w:cs="宋体" w:hint="eastAsia"/>
          <w:color w:val="333333"/>
          <w:kern w:val="0"/>
          <w:sz w:val="18"/>
          <w:szCs w:val="18"/>
        </w:rPr>
        <w:t>以上率</w:t>
      </w:r>
      <w:proofErr w:type="gramEnd"/>
      <w:r w:rsidRPr="00924A63">
        <w:rPr>
          <w:rFonts w:ascii="微软雅黑" w:eastAsia="微软雅黑" w:hAnsi="微软雅黑" w:cs="宋体" w:hint="eastAsia"/>
          <w:color w:val="333333"/>
          <w:kern w:val="0"/>
          <w:sz w:val="18"/>
          <w:szCs w:val="18"/>
        </w:rPr>
        <w:t>下，为全党全社会</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示范。</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一、坚定理想信念</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924A63">
        <w:rPr>
          <w:rFonts w:ascii="微软雅黑" w:eastAsia="微软雅黑" w:hAnsi="微软雅黑" w:cs="宋体" w:hint="eastAsia"/>
          <w:color w:val="333333"/>
          <w:kern w:val="0"/>
          <w:sz w:val="18"/>
          <w:szCs w:val="18"/>
        </w:rPr>
        <w:t>习习近</w:t>
      </w:r>
      <w:proofErr w:type="gramEnd"/>
      <w:r w:rsidRPr="00924A63">
        <w:rPr>
          <w:rFonts w:ascii="微软雅黑" w:eastAsia="微软雅黑" w:hAnsi="微软雅黑" w:cs="宋体" w:hint="eastAsia"/>
          <w:color w:val="333333"/>
          <w:kern w:val="0"/>
          <w:sz w:val="18"/>
          <w:szCs w:val="18"/>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二、坚持党的基本路线</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全党必须把坚持党的思想路线贯穿于执行党的基本路线全过程，坚持解放思想、实事求是、与时俱进、求真务实，坚持理论联系实际，一切从实际出发，在实践中检验真理和发展真理，既反对各种否定马克思</w:t>
      </w:r>
      <w:r w:rsidRPr="00924A63">
        <w:rPr>
          <w:rFonts w:ascii="微软雅黑" w:eastAsia="微软雅黑" w:hAnsi="微软雅黑" w:cs="宋体" w:hint="eastAsia"/>
          <w:color w:val="333333"/>
          <w:kern w:val="0"/>
          <w:sz w:val="18"/>
          <w:szCs w:val="18"/>
        </w:rPr>
        <w:lastRenderedPageBreak/>
        <w:t>主义的错误倾向，又破除对马克思主义的教条式理解。坚持从我国仍处于并将长期处于社会主义初级阶段这个基本国情出发，不断研究新情况、总结新经验、解决新问题，不断推进马克思主义中国化。</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三、坚决维护党中央权威</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涉及全党全国性的重大方针政策问题，只有党中央有权</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决定和解释。各部门各地方党组织和党员领导干部可以向党中央提出建议，但不得擅自</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决定和对外发表主张。对党中央</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的决议和制定的政策如有不同意见，在坚决执行的前提下，可以向党组织提出保留意见，也可以按组织程序把自己的意见向党的上级组织直至党中央提出。</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省、自治区、直辖市党委在党中央领导下开展工作，同级各个组织中的党组织和领导干部要自觉接受同级党委领导、向同级党委负责，重大事项和重要情况及时向同级党委请示报告。</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全党必须自觉防止和反对个人主义、分散主义、自由主义、本位主义。对党中央决策部署，任何党组织和任何党员都不准合意的执行、</w:t>
      </w:r>
      <w:proofErr w:type="gramStart"/>
      <w:r w:rsidRPr="00924A63">
        <w:rPr>
          <w:rFonts w:ascii="微软雅黑" w:eastAsia="微软雅黑" w:hAnsi="微软雅黑" w:cs="宋体" w:hint="eastAsia"/>
          <w:color w:val="333333"/>
          <w:kern w:val="0"/>
          <w:sz w:val="18"/>
          <w:szCs w:val="18"/>
        </w:rPr>
        <w:t>不</w:t>
      </w:r>
      <w:proofErr w:type="gramEnd"/>
      <w:r w:rsidRPr="00924A63">
        <w:rPr>
          <w:rFonts w:ascii="微软雅黑" w:eastAsia="微软雅黑" w:hAnsi="微软雅黑" w:cs="宋体" w:hint="eastAsia"/>
          <w:color w:val="333333"/>
          <w:kern w:val="0"/>
          <w:sz w:val="18"/>
          <w:szCs w:val="18"/>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四、严明党的政治纪律</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纪律严明是全党统一意志、统一行动、步调一致前进的重要保障，是党内政治生活的重要内容。必须严明党的纪律，把纪律挺在前面，用铁的纪律从严治党。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924A63">
        <w:rPr>
          <w:rFonts w:ascii="微软雅黑" w:eastAsia="微软雅黑" w:hAnsi="微软雅黑" w:cs="宋体" w:hint="eastAsia"/>
          <w:color w:val="333333"/>
          <w:kern w:val="0"/>
          <w:sz w:val="18"/>
          <w:szCs w:val="18"/>
        </w:rPr>
        <w:t>丑化党</w:t>
      </w:r>
      <w:proofErr w:type="gramEnd"/>
      <w:r w:rsidRPr="00924A63">
        <w:rPr>
          <w:rFonts w:ascii="微软雅黑" w:eastAsia="微软雅黑" w:hAnsi="微软雅黑" w:cs="宋体" w:hint="eastAsia"/>
          <w:color w:val="333333"/>
          <w:kern w:val="0"/>
          <w:sz w:val="18"/>
          <w:szCs w:val="18"/>
        </w:rPr>
        <w:t>和国家形象的言论。党员不准搞封建迷信，不准信仰宗教，不准参与邪教，不准纵容和支持宗教极端势力、民族分裂势力、暴力恐怖势力及其活动。</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党员、干部特别是高级干部不准在党内搞小山头、小圈子、小团伙，严禁在</w:t>
      </w:r>
      <w:proofErr w:type="gramStart"/>
      <w:r w:rsidRPr="00924A63">
        <w:rPr>
          <w:rFonts w:ascii="微软雅黑" w:eastAsia="微软雅黑" w:hAnsi="微软雅黑" w:cs="宋体" w:hint="eastAsia"/>
          <w:color w:val="333333"/>
          <w:kern w:val="0"/>
          <w:sz w:val="18"/>
          <w:szCs w:val="18"/>
        </w:rPr>
        <w:t>党内拉</w:t>
      </w:r>
      <w:proofErr w:type="gramEnd"/>
      <w:r w:rsidRPr="00924A63">
        <w:rPr>
          <w:rFonts w:ascii="微软雅黑" w:eastAsia="微软雅黑" w:hAnsi="微软雅黑" w:cs="宋体" w:hint="eastAsia"/>
          <w:color w:val="333333"/>
          <w:kern w:val="0"/>
          <w:sz w:val="18"/>
          <w:szCs w:val="18"/>
        </w:rPr>
        <w:t>私人关系、培植个人势力、结成利益集团。对那些投机取巧、拉帮结派、搞团</w:t>
      </w:r>
      <w:proofErr w:type="gramStart"/>
      <w:r w:rsidRPr="00924A63">
        <w:rPr>
          <w:rFonts w:ascii="微软雅黑" w:eastAsia="微软雅黑" w:hAnsi="微软雅黑" w:cs="宋体" w:hint="eastAsia"/>
          <w:color w:val="333333"/>
          <w:kern w:val="0"/>
          <w:sz w:val="18"/>
          <w:szCs w:val="18"/>
        </w:rPr>
        <w:t>团伙</w:t>
      </w:r>
      <w:proofErr w:type="gramEnd"/>
      <w:r w:rsidRPr="00924A63">
        <w:rPr>
          <w:rFonts w:ascii="微软雅黑" w:eastAsia="微软雅黑" w:hAnsi="微软雅黑" w:cs="宋体" w:hint="eastAsia"/>
          <w:color w:val="333333"/>
          <w:kern w:val="0"/>
          <w:sz w:val="18"/>
          <w:szCs w:val="18"/>
        </w:rPr>
        <w:t>伙的人，要严格防范，依纪依规处理。坚决防止野心家、阴谋家窃取党和国家权力。</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五、保持党同人民群众的血肉联系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924A63">
        <w:rPr>
          <w:rFonts w:ascii="微软雅黑" w:eastAsia="微软雅黑" w:hAnsi="微软雅黑" w:cs="宋体" w:hint="eastAsia"/>
          <w:color w:val="333333"/>
          <w:kern w:val="0"/>
          <w:sz w:val="18"/>
          <w:szCs w:val="18"/>
        </w:rPr>
        <w:t>作秀</w:t>
      </w:r>
      <w:proofErr w:type="gramEnd"/>
      <w:r w:rsidRPr="00924A63">
        <w:rPr>
          <w:rFonts w:ascii="微软雅黑" w:eastAsia="微软雅黑" w:hAnsi="微软雅黑" w:cs="宋体" w:hint="eastAsia"/>
          <w:color w:val="333333"/>
          <w:kern w:val="0"/>
          <w:sz w:val="18"/>
          <w:szCs w:val="18"/>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六、坚持民主集中制原则</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各级党委（党组）必须坚持集体领导制度。凡属重大问题，要按照集体领导、民主集中、个别酝酿、会议决定的原则，由集体讨论、按少数服从多数</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同下级组织有关重要决策前征求下级组织意见的制度。</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的决定。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在党的工作和活动中，该以组织名义出面不能以个人名义出面，该由集体研究不能个人擅自表态，不允许用个人主张代替党组织的主张、用个人决定代替党组织的决定。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七、发扬党内民主和保障党员权利</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中央委员会、中央政治局、中央政治局常务委员会和党的各级委员会</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重大决策部署，必须深入开展调查研究，广泛听取各方面意见和建议，凝聚智慧和力量，做到科学决策、民主决策、依法决策。</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八、坚持正确选人用人导向</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坚持正确选人用人导向，是严肃党内政治生活的组织保证。必须严格标准、健全制度、完善政策、规范程序，使选出来的干部组织放心、群众满意、干部服气。</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924A63">
        <w:rPr>
          <w:rFonts w:ascii="微软雅黑" w:eastAsia="微软雅黑" w:hAnsi="微软雅黑" w:cs="宋体" w:hint="eastAsia"/>
          <w:color w:val="333333"/>
          <w:kern w:val="0"/>
          <w:sz w:val="18"/>
          <w:szCs w:val="18"/>
        </w:rPr>
        <w:t>汰</w:t>
      </w:r>
      <w:proofErr w:type="gramEnd"/>
      <w:r w:rsidRPr="00924A63">
        <w:rPr>
          <w:rFonts w:ascii="微软雅黑" w:eastAsia="微软雅黑" w:hAnsi="微软雅黑" w:cs="宋体" w:hint="eastAsia"/>
          <w:color w:val="333333"/>
          <w:kern w:val="0"/>
          <w:sz w:val="18"/>
          <w:szCs w:val="18"/>
        </w:rPr>
        <w:t>的选人用人导向。加强选人用人监督问责，对用人失察失误的严肃追究责任。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924A63">
        <w:rPr>
          <w:rFonts w:ascii="微软雅黑" w:eastAsia="微软雅黑" w:hAnsi="微软雅黑" w:cs="宋体" w:hint="eastAsia"/>
          <w:color w:val="333333"/>
          <w:kern w:val="0"/>
          <w:sz w:val="18"/>
          <w:szCs w:val="18"/>
        </w:rPr>
        <w:t>唯生产</w:t>
      </w:r>
      <w:proofErr w:type="gramEnd"/>
      <w:r w:rsidRPr="00924A63">
        <w:rPr>
          <w:rFonts w:ascii="微软雅黑" w:eastAsia="微软雅黑" w:hAnsi="微软雅黑" w:cs="宋体" w:hint="eastAsia"/>
          <w:color w:val="333333"/>
          <w:kern w:val="0"/>
          <w:sz w:val="18"/>
          <w:szCs w:val="18"/>
        </w:rPr>
        <w:t>总值、唯年龄等取人偏向，坚决克服由少数人在少数人中选人的倾向。领导干部要带头执行党的干部政策，不准任人唯亲、搞亲</w:t>
      </w:r>
      <w:proofErr w:type="gramStart"/>
      <w:r w:rsidRPr="00924A63">
        <w:rPr>
          <w:rFonts w:ascii="微软雅黑" w:eastAsia="微软雅黑" w:hAnsi="微软雅黑" w:cs="宋体" w:hint="eastAsia"/>
          <w:color w:val="333333"/>
          <w:kern w:val="0"/>
          <w:sz w:val="18"/>
          <w:szCs w:val="18"/>
        </w:rPr>
        <w:t>亲疏</w:t>
      </w:r>
      <w:proofErr w:type="gramEnd"/>
      <w:r w:rsidRPr="00924A63">
        <w:rPr>
          <w:rFonts w:ascii="微软雅黑" w:eastAsia="微软雅黑" w:hAnsi="微软雅黑" w:cs="宋体" w:hint="eastAsia"/>
          <w:color w:val="333333"/>
          <w:kern w:val="0"/>
          <w:sz w:val="18"/>
          <w:szCs w:val="18"/>
        </w:rPr>
        <w:t>疏，不准封官许愿、跑风漏气、收买人心，不准个人为干部提拔任用打招呼、递条子。领导干部不得干预曾经工作生活过的地方、曾经工</w:t>
      </w:r>
      <w:r w:rsidRPr="00924A63">
        <w:rPr>
          <w:rFonts w:ascii="微软雅黑" w:eastAsia="微软雅黑" w:hAnsi="微软雅黑" w:cs="宋体" w:hint="eastAsia"/>
          <w:color w:val="333333"/>
          <w:kern w:val="0"/>
          <w:sz w:val="18"/>
          <w:szCs w:val="18"/>
        </w:rPr>
        <w:lastRenderedPageBreak/>
        <w:t>作过的单位和不属于自己分管领域的干部选拔任用工作，有关地方和单位党组织要抵制这种违反党的组织原则的行为。</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干部是党的宝贵财富，必须既严格教育、严格管理、严格监督，又在政治上、思想上、工作上、生活上真诚关爱，鼓励干部干事创业、大胆作为。</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924A63">
        <w:rPr>
          <w:rFonts w:ascii="微软雅黑" w:eastAsia="微软雅黑" w:hAnsi="微软雅黑" w:cs="宋体" w:hint="eastAsia"/>
          <w:color w:val="333333"/>
          <w:kern w:val="0"/>
          <w:sz w:val="18"/>
          <w:szCs w:val="18"/>
        </w:rPr>
        <w:t>作出</w:t>
      </w:r>
      <w:proofErr w:type="gramEnd"/>
      <w:r w:rsidRPr="00924A63">
        <w:rPr>
          <w:rFonts w:ascii="微软雅黑" w:eastAsia="微软雅黑" w:hAnsi="微软雅黑" w:cs="宋体" w:hint="eastAsia"/>
          <w:color w:val="333333"/>
          <w:kern w:val="0"/>
          <w:sz w:val="18"/>
          <w:szCs w:val="18"/>
        </w:rPr>
        <w:t>不适当的处理，不得利用干部所犯错误泄私愤、打击报复。</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党的各级组织和领导干部必须牢记空谈误国、实干兴邦，</w:t>
      </w:r>
      <w:proofErr w:type="gramStart"/>
      <w:r w:rsidRPr="00924A63">
        <w:rPr>
          <w:rFonts w:ascii="微软雅黑" w:eastAsia="微软雅黑" w:hAnsi="微软雅黑" w:cs="宋体" w:hint="eastAsia"/>
          <w:color w:val="333333"/>
          <w:kern w:val="0"/>
          <w:sz w:val="18"/>
          <w:szCs w:val="18"/>
        </w:rPr>
        <w:t>践行</w:t>
      </w:r>
      <w:proofErr w:type="gramEnd"/>
      <w:r w:rsidRPr="00924A63">
        <w:rPr>
          <w:rFonts w:ascii="微软雅黑" w:eastAsia="微软雅黑" w:hAnsi="微软雅黑" w:cs="宋体" w:hint="eastAsia"/>
          <w:color w:val="333333"/>
          <w:kern w:val="0"/>
          <w:sz w:val="18"/>
          <w:szCs w:val="18"/>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九、严格党的组织生活制度</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党的组织生活是党内政治生活的重要内容和载体，是党组织对党员进行教育管理监督的重要形式。必须坚持党的组织生活各项制度，创新方式方法，增强党的组织生活活力。</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坚持谈心谈话制度。党组织领导班子成员之间、班子成员和党员之间、党员和党员之间要开展经常性的谈心谈话，坦诚相见，交流思想，交换意见。领导干部要带头谈，也要接受党员、干部约谈。</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领导干部必须强化组织观念，工作中重大问题和个人有关事项必须按规定按程序向组织请示报告，离开岗位或工作所在地要事先向组织请示报告。对无正当理由不按时报告、</w:t>
      </w:r>
      <w:proofErr w:type="gramStart"/>
      <w:r w:rsidRPr="00924A63">
        <w:rPr>
          <w:rFonts w:ascii="微软雅黑" w:eastAsia="微软雅黑" w:hAnsi="微软雅黑" w:cs="宋体" w:hint="eastAsia"/>
          <w:color w:val="333333"/>
          <w:kern w:val="0"/>
          <w:sz w:val="18"/>
          <w:szCs w:val="18"/>
        </w:rPr>
        <w:t>不</w:t>
      </w:r>
      <w:proofErr w:type="gramEnd"/>
      <w:r w:rsidRPr="00924A63">
        <w:rPr>
          <w:rFonts w:ascii="微软雅黑" w:eastAsia="微软雅黑" w:hAnsi="微软雅黑" w:cs="宋体" w:hint="eastAsia"/>
          <w:color w:val="333333"/>
          <w:kern w:val="0"/>
          <w:sz w:val="18"/>
          <w:szCs w:val="18"/>
        </w:rPr>
        <w:t>如实报告或隐瞒不报的，要严肃处理。</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十、开展批评和自我批评</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批评和自我批评是我们党强身治病、保持肌体健康的锐利武器，也是加强和规范党内政治生活的重要手段。必须坚持不懈把批评和自我批评这个武器用好。</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批评和自我批评必须坚持实事求是，讲党性不讲私情、讲真理</w:t>
      </w:r>
      <w:proofErr w:type="gramStart"/>
      <w:r w:rsidRPr="00924A63">
        <w:rPr>
          <w:rFonts w:ascii="微软雅黑" w:eastAsia="微软雅黑" w:hAnsi="微软雅黑" w:cs="宋体" w:hint="eastAsia"/>
          <w:color w:val="333333"/>
          <w:kern w:val="0"/>
          <w:sz w:val="18"/>
          <w:szCs w:val="18"/>
        </w:rPr>
        <w:t>不</w:t>
      </w:r>
      <w:proofErr w:type="gramEnd"/>
      <w:r w:rsidRPr="00924A63">
        <w:rPr>
          <w:rFonts w:ascii="微软雅黑" w:eastAsia="微软雅黑" w:hAnsi="微软雅黑" w:cs="宋体" w:hint="eastAsia"/>
          <w:color w:val="333333"/>
          <w:kern w:val="0"/>
          <w:sz w:val="18"/>
          <w:szCs w:val="18"/>
        </w:rPr>
        <w:t>讲面子，坚持“团结——批评——团结”，按照“照镜子、正衣冠、洗洗澡、治治病”的要求，严肃认真提意见，满腔热情帮同志，决不能把自我批评变成自我表扬、把相互批评变成相互吹捧。</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党员、干部必须严于自我解剖，对发现的问题要深入剖析原因，认真整改。对待批评要有则改之、无则加勉，不能搞无原则的纷争。</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批评必须出于公心，不主观武断，不发泄私愤。坚决反对事不关己、高高挂起，明知不对、少说为佳的庸俗哲学和好人主义，坚决克服文过饰非、知错不改等错误倾向。</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十一、加强对权力运行的制约和监督</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监督是权力正确运行的根本保证，是加强和规范党内政治生活的重要举措。必须加强对领导干部的监督，党内不允许有不受制约的权力，也不允许有不受监督的特殊党员。</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完善权力运行制约和监督机制，形成有权必有责、用权</w:t>
      </w:r>
      <w:proofErr w:type="gramStart"/>
      <w:r w:rsidRPr="00924A63">
        <w:rPr>
          <w:rFonts w:ascii="微软雅黑" w:eastAsia="微软雅黑" w:hAnsi="微软雅黑" w:cs="宋体" w:hint="eastAsia"/>
          <w:color w:val="333333"/>
          <w:kern w:val="0"/>
          <w:sz w:val="18"/>
          <w:szCs w:val="18"/>
        </w:rPr>
        <w:t>必担责</w:t>
      </w:r>
      <w:proofErr w:type="gramEnd"/>
      <w:r w:rsidRPr="00924A63">
        <w:rPr>
          <w:rFonts w:ascii="微软雅黑" w:eastAsia="微软雅黑" w:hAnsi="微软雅黑" w:cs="宋体" w:hint="eastAsia"/>
          <w:color w:val="333333"/>
          <w:kern w:val="0"/>
          <w:sz w:val="18"/>
          <w:szCs w:val="18"/>
        </w:rPr>
        <w:t>、</w:t>
      </w:r>
      <w:proofErr w:type="gramStart"/>
      <w:r w:rsidRPr="00924A63">
        <w:rPr>
          <w:rFonts w:ascii="微软雅黑" w:eastAsia="微软雅黑" w:hAnsi="微软雅黑" w:cs="宋体" w:hint="eastAsia"/>
          <w:color w:val="333333"/>
          <w:kern w:val="0"/>
          <w:sz w:val="18"/>
          <w:szCs w:val="18"/>
        </w:rPr>
        <w:t>滥权必追责</w:t>
      </w:r>
      <w:proofErr w:type="gramEnd"/>
      <w:r w:rsidRPr="00924A63">
        <w:rPr>
          <w:rFonts w:ascii="微软雅黑" w:eastAsia="微软雅黑" w:hAnsi="微软雅黑" w:cs="宋体" w:hint="eastAsia"/>
          <w:color w:val="333333"/>
          <w:kern w:val="0"/>
          <w:sz w:val="18"/>
          <w:szCs w:val="18"/>
        </w:rPr>
        <w:t>的制度安排。实行权力清单制度，公开权力运行过程和结果，健全不当用权问责机制，把权力关进制度笼子，让权力在阳光下运行。</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党的各级组织和领导干部必须在宪法法律范围内活动，增强法治意识、弘扬法治精神，自觉按法定权限、规则、程序办事，决不能以言代法、以权压法、徇私枉法，决不能违规干预司法。</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营造党内民主监督环境，畅通党内民主监督渠道。党的各级组织和全体党员要增强监督意识，既履行监督责任，又接受各方面监督。</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党内监督必须突出党的领导机关和领导干部特别是主要领导干部。领导干部要正确对待监督，主动接受监督，习惯在监督下开展工作，决不能拒绝监督、逃避监督。</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对涉及违纪违法行为的举报，对党员反映的问题，任何党组织和领导干部都不准隐瞒不报、拖延不办。涉及所反映问题的领导干部应该回避，不准干预或插手组织调查。</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坚持授权者要负责监督，发现问题要及时处置。强化上级组织对下级组织特别是主要领导干部行使权力的监督，防止权力失控和滥用。</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十二、保持清正廉洁的政治本色</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lastRenderedPageBreak/>
        <w:t xml:space="preserve">　　各级领导干部必须严以修身、严以用权、严以律己，谋事要实、创业要实、做人要实，经得起权力、金钱、美色考验，用党和人民赋予的权力为人民服务。</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领导干部特别是高级干部必须带头</w:t>
      </w:r>
      <w:proofErr w:type="gramStart"/>
      <w:r w:rsidRPr="00924A63">
        <w:rPr>
          <w:rFonts w:ascii="微软雅黑" w:eastAsia="微软雅黑" w:hAnsi="微软雅黑" w:cs="宋体" w:hint="eastAsia"/>
          <w:color w:val="333333"/>
          <w:kern w:val="0"/>
          <w:sz w:val="18"/>
          <w:szCs w:val="18"/>
        </w:rPr>
        <w:t>践行</w:t>
      </w:r>
      <w:proofErr w:type="gramEnd"/>
      <w:r w:rsidRPr="00924A63">
        <w:rPr>
          <w:rFonts w:ascii="微软雅黑" w:eastAsia="微软雅黑" w:hAnsi="微软雅黑" w:cs="宋体" w:hint="eastAsia"/>
          <w:color w:val="333333"/>
          <w:kern w:val="0"/>
          <w:sz w:val="18"/>
          <w:szCs w:val="18"/>
        </w:rPr>
        <w:t>社会主义核心价值观，继承和发扬党的优良传统和作风，弘扬中华民族传统美德，讲修养、讲道德、讲诚信、讲廉耻，养成共产党人的高风亮节，自觉远离低级趣味。</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924A63">
        <w:rPr>
          <w:rFonts w:ascii="微软雅黑" w:eastAsia="微软雅黑" w:hAnsi="微软雅黑" w:cs="宋体" w:hint="eastAsia"/>
          <w:color w:val="333333"/>
          <w:kern w:val="0"/>
          <w:sz w:val="18"/>
          <w:szCs w:val="18"/>
        </w:rPr>
        <w:t>躁</w:t>
      </w:r>
      <w:proofErr w:type="gramEnd"/>
      <w:r w:rsidRPr="00924A63">
        <w:rPr>
          <w:rFonts w:ascii="微软雅黑" w:eastAsia="微软雅黑" w:hAnsi="微软雅黑" w:cs="宋体" w:hint="eastAsia"/>
          <w:color w:val="333333"/>
          <w:kern w:val="0"/>
          <w:sz w:val="18"/>
          <w:szCs w:val="18"/>
        </w:rPr>
        <w:t>的作风，保持艰苦奋斗的作风，带头执行廉洁自律准则，自觉同特权思想和特权现象作斗争，不准利用权力为自己和他人谋取私利，禁止违反财经制度批钱</w:t>
      </w:r>
      <w:proofErr w:type="gramStart"/>
      <w:r w:rsidRPr="00924A63">
        <w:rPr>
          <w:rFonts w:ascii="微软雅黑" w:eastAsia="微软雅黑" w:hAnsi="微软雅黑" w:cs="宋体" w:hint="eastAsia"/>
          <w:color w:val="333333"/>
          <w:kern w:val="0"/>
          <w:sz w:val="18"/>
          <w:szCs w:val="18"/>
        </w:rPr>
        <w:t>批物批项目</w:t>
      </w:r>
      <w:proofErr w:type="gramEnd"/>
      <w:r w:rsidRPr="00924A63">
        <w:rPr>
          <w:rFonts w:ascii="微软雅黑" w:eastAsia="微软雅黑" w:hAnsi="微软雅黑" w:cs="宋体" w:hint="eastAsia"/>
          <w:color w:val="333333"/>
          <w:kern w:val="0"/>
          <w:sz w:val="18"/>
          <w:szCs w:val="18"/>
        </w:rPr>
        <w:t>，禁止用各种借口或巧立名目侵占、挥霍国家和集体财物，禁止违反规定提高干部待遇标准。</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924A63">
        <w:rPr>
          <w:rFonts w:ascii="微软雅黑" w:eastAsia="微软雅黑" w:hAnsi="微软雅黑" w:cs="宋体" w:hint="eastAsia"/>
          <w:color w:val="333333"/>
          <w:kern w:val="0"/>
          <w:sz w:val="18"/>
          <w:szCs w:val="18"/>
        </w:rPr>
        <w:t>坚持有腐必</w:t>
      </w:r>
      <w:proofErr w:type="gramEnd"/>
      <w:r w:rsidRPr="00924A63">
        <w:rPr>
          <w:rFonts w:ascii="微软雅黑" w:eastAsia="微软雅黑" w:hAnsi="微软雅黑" w:cs="宋体" w:hint="eastAsia"/>
          <w:color w:val="333333"/>
          <w:kern w:val="0"/>
          <w:sz w:val="18"/>
          <w:szCs w:val="18"/>
        </w:rPr>
        <w:t>反、有贪必肃，坚持“老虎”、“苍蝇”</w:t>
      </w:r>
      <w:proofErr w:type="gramStart"/>
      <w:r w:rsidRPr="00924A63">
        <w:rPr>
          <w:rFonts w:ascii="微软雅黑" w:eastAsia="微软雅黑" w:hAnsi="微软雅黑" w:cs="宋体" w:hint="eastAsia"/>
          <w:color w:val="333333"/>
          <w:kern w:val="0"/>
          <w:sz w:val="18"/>
          <w:szCs w:val="18"/>
        </w:rPr>
        <w:t>一</w:t>
      </w:r>
      <w:proofErr w:type="gramEnd"/>
      <w:r w:rsidRPr="00924A63">
        <w:rPr>
          <w:rFonts w:ascii="微软雅黑" w:eastAsia="微软雅黑" w:hAnsi="微软雅黑" w:cs="宋体" w:hint="eastAsia"/>
          <w:color w:val="333333"/>
          <w:kern w:val="0"/>
          <w:sz w:val="18"/>
          <w:szCs w:val="18"/>
        </w:rPr>
        <w:t>起打，坚持无禁区、全覆盖、零容忍，党内决不允许有腐败分子藏身之地。</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924A63">
        <w:rPr>
          <w:rFonts w:ascii="微软雅黑" w:eastAsia="微软雅黑" w:hAnsi="微软雅黑" w:cs="宋体" w:hint="eastAsia"/>
          <w:color w:val="333333"/>
          <w:kern w:val="0"/>
          <w:sz w:val="18"/>
          <w:szCs w:val="18"/>
        </w:rPr>
        <w:t>健全问</w:t>
      </w:r>
      <w:proofErr w:type="gramEnd"/>
      <w:r w:rsidRPr="00924A63">
        <w:rPr>
          <w:rFonts w:ascii="微软雅黑" w:eastAsia="微软雅黑" w:hAnsi="微软雅黑" w:cs="宋体" w:hint="eastAsia"/>
          <w:color w:val="333333"/>
          <w:kern w:val="0"/>
          <w:sz w:val="18"/>
          <w:szCs w:val="18"/>
        </w:rPr>
        <w:t>责机制，上级党组织要加强对下级党组织的指导监督检查，各级组织部门和机关党组织要加强日常管理，各级纪律检查机关要严肃查处违反党内政治生活准则的各种行为。</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924A63" w:rsidRPr="00924A63" w:rsidRDefault="00924A63" w:rsidP="00924A63">
      <w:pPr>
        <w:widowControl/>
        <w:shd w:val="clear" w:color="auto" w:fill="FFFFFF"/>
        <w:jc w:val="left"/>
        <w:rPr>
          <w:rFonts w:ascii="微软雅黑" w:eastAsia="微软雅黑" w:hAnsi="微软雅黑" w:cs="宋体"/>
          <w:color w:val="333333"/>
          <w:kern w:val="0"/>
          <w:sz w:val="18"/>
          <w:szCs w:val="18"/>
        </w:rPr>
      </w:pPr>
      <w:r w:rsidRPr="00924A63">
        <w:rPr>
          <w:rFonts w:ascii="微软雅黑" w:eastAsia="微软雅黑" w:hAnsi="微软雅黑" w:cs="宋体" w:hint="eastAsia"/>
          <w:color w:val="333333"/>
          <w:kern w:val="0"/>
          <w:sz w:val="18"/>
          <w:szCs w:val="18"/>
        </w:rPr>
        <w:t xml:space="preserve">　　全面从严治党永远在路上。全党要坚持不懈努力，共同营造风清气正的政治生态，确保党始终成为中国特色社会主义事业的坚强领导核心。</w:t>
      </w:r>
    </w:p>
    <w:p w:rsidR="00B86574" w:rsidRDefault="00B86574" w:rsidP="00924A63"/>
    <w:sectPr w:rsidR="00B865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ED4" w:rsidRDefault="009A7ED4" w:rsidP="00924A63">
      <w:r>
        <w:separator/>
      </w:r>
    </w:p>
  </w:endnote>
  <w:endnote w:type="continuationSeparator" w:id="0">
    <w:p w:rsidR="009A7ED4" w:rsidRDefault="009A7ED4" w:rsidP="009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ED4" w:rsidRDefault="009A7ED4" w:rsidP="00924A63">
      <w:r>
        <w:separator/>
      </w:r>
    </w:p>
  </w:footnote>
  <w:footnote w:type="continuationSeparator" w:id="0">
    <w:p w:rsidR="009A7ED4" w:rsidRDefault="009A7ED4" w:rsidP="00924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30"/>
    <w:rsid w:val="000843A2"/>
    <w:rsid w:val="002B405F"/>
    <w:rsid w:val="00384E30"/>
    <w:rsid w:val="0052778A"/>
    <w:rsid w:val="005E6418"/>
    <w:rsid w:val="00924A63"/>
    <w:rsid w:val="009A7ED4"/>
    <w:rsid w:val="00B1010B"/>
    <w:rsid w:val="00B8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A63"/>
    <w:rPr>
      <w:sz w:val="18"/>
      <w:szCs w:val="18"/>
    </w:rPr>
  </w:style>
  <w:style w:type="paragraph" w:styleId="a4">
    <w:name w:val="footer"/>
    <w:basedOn w:val="a"/>
    <w:link w:val="Char0"/>
    <w:uiPriority w:val="99"/>
    <w:unhideWhenUsed/>
    <w:rsid w:val="00924A63"/>
    <w:pPr>
      <w:tabs>
        <w:tab w:val="center" w:pos="4153"/>
        <w:tab w:val="right" w:pos="8306"/>
      </w:tabs>
      <w:snapToGrid w:val="0"/>
      <w:jc w:val="left"/>
    </w:pPr>
    <w:rPr>
      <w:sz w:val="18"/>
      <w:szCs w:val="18"/>
    </w:rPr>
  </w:style>
  <w:style w:type="character" w:customStyle="1" w:styleId="Char0">
    <w:name w:val="页脚 Char"/>
    <w:basedOn w:val="a0"/>
    <w:link w:val="a4"/>
    <w:uiPriority w:val="99"/>
    <w:rsid w:val="00924A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A63"/>
    <w:rPr>
      <w:sz w:val="18"/>
      <w:szCs w:val="18"/>
    </w:rPr>
  </w:style>
  <w:style w:type="paragraph" w:styleId="a4">
    <w:name w:val="footer"/>
    <w:basedOn w:val="a"/>
    <w:link w:val="Char0"/>
    <w:uiPriority w:val="99"/>
    <w:unhideWhenUsed/>
    <w:rsid w:val="00924A63"/>
    <w:pPr>
      <w:tabs>
        <w:tab w:val="center" w:pos="4153"/>
        <w:tab w:val="right" w:pos="8306"/>
      </w:tabs>
      <w:snapToGrid w:val="0"/>
      <w:jc w:val="left"/>
    </w:pPr>
    <w:rPr>
      <w:sz w:val="18"/>
      <w:szCs w:val="18"/>
    </w:rPr>
  </w:style>
  <w:style w:type="character" w:customStyle="1" w:styleId="Char0">
    <w:name w:val="页脚 Char"/>
    <w:basedOn w:val="a0"/>
    <w:link w:val="a4"/>
    <w:uiPriority w:val="99"/>
    <w:rsid w:val="00924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58906">
      <w:marLeft w:val="0"/>
      <w:marRight w:val="0"/>
      <w:marTop w:val="0"/>
      <w:marBottom w:val="0"/>
      <w:divBdr>
        <w:top w:val="none" w:sz="0" w:space="0" w:color="auto"/>
        <w:left w:val="none" w:sz="0" w:space="0" w:color="auto"/>
        <w:bottom w:val="none" w:sz="0" w:space="0" w:color="auto"/>
        <w:right w:val="none" w:sz="0" w:space="0" w:color="auto"/>
      </w:divBdr>
      <w:divsChild>
        <w:div w:id="1142848395">
          <w:marLeft w:val="0"/>
          <w:marRight w:val="0"/>
          <w:marTop w:val="0"/>
          <w:marBottom w:val="0"/>
          <w:divBdr>
            <w:top w:val="none" w:sz="0" w:space="0" w:color="auto"/>
            <w:left w:val="none" w:sz="0" w:space="0" w:color="auto"/>
            <w:bottom w:val="none" w:sz="0" w:space="0" w:color="auto"/>
            <w:right w:val="none" w:sz="0" w:space="0" w:color="auto"/>
          </w:divBdr>
          <w:divsChild>
            <w:div w:id="285743613">
              <w:marLeft w:val="0"/>
              <w:marRight w:val="0"/>
              <w:marTop w:val="0"/>
              <w:marBottom w:val="0"/>
              <w:divBdr>
                <w:top w:val="none" w:sz="0" w:space="0" w:color="auto"/>
                <w:left w:val="none" w:sz="0" w:space="0" w:color="auto"/>
                <w:bottom w:val="none" w:sz="0" w:space="0" w:color="auto"/>
                <w:right w:val="none" w:sz="0" w:space="0" w:color="auto"/>
              </w:divBdr>
            </w:div>
            <w:div w:id="441266320">
              <w:marLeft w:val="0"/>
              <w:marRight w:val="0"/>
              <w:marTop w:val="0"/>
              <w:marBottom w:val="0"/>
              <w:divBdr>
                <w:top w:val="none" w:sz="0" w:space="0" w:color="auto"/>
                <w:left w:val="none" w:sz="0" w:space="0" w:color="auto"/>
                <w:bottom w:val="none" w:sz="0" w:space="0" w:color="auto"/>
                <w:right w:val="none" w:sz="0" w:space="0" w:color="auto"/>
              </w:divBdr>
            </w:div>
            <w:div w:id="398941276">
              <w:marLeft w:val="0"/>
              <w:marRight w:val="0"/>
              <w:marTop w:val="0"/>
              <w:marBottom w:val="0"/>
              <w:divBdr>
                <w:top w:val="none" w:sz="0" w:space="0" w:color="auto"/>
                <w:left w:val="none" w:sz="0" w:space="0" w:color="auto"/>
                <w:bottom w:val="none" w:sz="0" w:space="0" w:color="auto"/>
                <w:right w:val="none" w:sz="0" w:space="0" w:color="auto"/>
              </w:divBdr>
            </w:div>
            <w:div w:id="1250501064">
              <w:marLeft w:val="0"/>
              <w:marRight w:val="0"/>
              <w:marTop w:val="0"/>
              <w:marBottom w:val="0"/>
              <w:divBdr>
                <w:top w:val="none" w:sz="0" w:space="0" w:color="auto"/>
                <w:left w:val="none" w:sz="0" w:space="0" w:color="auto"/>
                <w:bottom w:val="none" w:sz="0" w:space="0" w:color="auto"/>
                <w:right w:val="none" w:sz="0" w:space="0" w:color="auto"/>
              </w:divBdr>
            </w:div>
            <w:div w:id="166218559">
              <w:marLeft w:val="0"/>
              <w:marRight w:val="0"/>
              <w:marTop w:val="0"/>
              <w:marBottom w:val="0"/>
              <w:divBdr>
                <w:top w:val="none" w:sz="0" w:space="0" w:color="auto"/>
                <w:left w:val="none" w:sz="0" w:space="0" w:color="auto"/>
                <w:bottom w:val="none" w:sz="0" w:space="0" w:color="auto"/>
                <w:right w:val="none" w:sz="0" w:space="0" w:color="auto"/>
              </w:divBdr>
            </w:div>
            <w:div w:id="1623926189">
              <w:marLeft w:val="0"/>
              <w:marRight w:val="0"/>
              <w:marTop w:val="0"/>
              <w:marBottom w:val="0"/>
              <w:divBdr>
                <w:top w:val="none" w:sz="0" w:space="0" w:color="auto"/>
                <w:left w:val="none" w:sz="0" w:space="0" w:color="auto"/>
                <w:bottom w:val="none" w:sz="0" w:space="0" w:color="auto"/>
                <w:right w:val="none" w:sz="0" w:space="0" w:color="auto"/>
              </w:divBdr>
            </w:div>
            <w:div w:id="1603611873">
              <w:marLeft w:val="0"/>
              <w:marRight w:val="0"/>
              <w:marTop w:val="0"/>
              <w:marBottom w:val="0"/>
              <w:divBdr>
                <w:top w:val="none" w:sz="0" w:space="0" w:color="auto"/>
                <w:left w:val="none" w:sz="0" w:space="0" w:color="auto"/>
                <w:bottom w:val="none" w:sz="0" w:space="0" w:color="auto"/>
                <w:right w:val="none" w:sz="0" w:space="0" w:color="auto"/>
              </w:divBdr>
            </w:div>
            <w:div w:id="934170487">
              <w:marLeft w:val="0"/>
              <w:marRight w:val="0"/>
              <w:marTop w:val="0"/>
              <w:marBottom w:val="0"/>
              <w:divBdr>
                <w:top w:val="none" w:sz="0" w:space="0" w:color="auto"/>
                <w:left w:val="none" w:sz="0" w:space="0" w:color="auto"/>
                <w:bottom w:val="none" w:sz="0" w:space="0" w:color="auto"/>
                <w:right w:val="none" w:sz="0" w:space="0" w:color="auto"/>
              </w:divBdr>
            </w:div>
            <w:div w:id="516165260">
              <w:marLeft w:val="0"/>
              <w:marRight w:val="0"/>
              <w:marTop w:val="0"/>
              <w:marBottom w:val="0"/>
              <w:divBdr>
                <w:top w:val="none" w:sz="0" w:space="0" w:color="auto"/>
                <w:left w:val="none" w:sz="0" w:space="0" w:color="auto"/>
                <w:bottom w:val="none" w:sz="0" w:space="0" w:color="auto"/>
                <w:right w:val="none" w:sz="0" w:space="0" w:color="auto"/>
              </w:divBdr>
            </w:div>
            <w:div w:id="434641854">
              <w:marLeft w:val="0"/>
              <w:marRight w:val="0"/>
              <w:marTop w:val="0"/>
              <w:marBottom w:val="0"/>
              <w:divBdr>
                <w:top w:val="none" w:sz="0" w:space="0" w:color="auto"/>
                <w:left w:val="none" w:sz="0" w:space="0" w:color="auto"/>
                <w:bottom w:val="none" w:sz="0" w:space="0" w:color="auto"/>
                <w:right w:val="none" w:sz="0" w:space="0" w:color="auto"/>
              </w:divBdr>
            </w:div>
            <w:div w:id="1309629269">
              <w:marLeft w:val="0"/>
              <w:marRight w:val="0"/>
              <w:marTop w:val="0"/>
              <w:marBottom w:val="0"/>
              <w:divBdr>
                <w:top w:val="none" w:sz="0" w:space="0" w:color="auto"/>
                <w:left w:val="none" w:sz="0" w:space="0" w:color="auto"/>
                <w:bottom w:val="none" w:sz="0" w:space="0" w:color="auto"/>
                <w:right w:val="none" w:sz="0" w:space="0" w:color="auto"/>
              </w:divBdr>
            </w:div>
            <w:div w:id="1592083589">
              <w:marLeft w:val="0"/>
              <w:marRight w:val="0"/>
              <w:marTop w:val="0"/>
              <w:marBottom w:val="0"/>
              <w:divBdr>
                <w:top w:val="none" w:sz="0" w:space="0" w:color="auto"/>
                <w:left w:val="none" w:sz="0" w:space="0" w:color="auto"/>
                <w:bottom w:val="none" w:sz="0" w:space="0" w:color="auto"/>
                <w:right w:val="none" w:sz="0" w:space="0" w:color="auto"/>
              </w:divBdr>
            </w:div>
            <w:div w:id="851450698">
              <w:marLeft w:val="0"/>
              <w:marRight w:val="0"/>
              <w:marTop w:val="0"/>
              <w:marBottom w:val="0"/>
              <w:divBdr>
                <w:top w:val="none" w:sz="0" w:space="0" w:color="auto"/>
                <w:left w:val="none" w:sz="0" w:space="0" w:color="auto"/>
                <w:bottom w:val="none" w:sz="0" w:space="0" w:color="auto"/>
                <w:right w:val="none" w:sz="0" w:space="0" w:color="auto"/>
              </w:divBdr>
            </w:div>
            <w:div w:id="2083485240">
              <w:marLeft w:val="0"/>
              <w:marRight w:val="0"/>
              <w:marTop w:val="0"/>
              <w:marBottom w:val="0"/>
              <w:divBdr>
                <w:top w:val="none" w:sz="0" w:space="0" w:color="auto"/>
                <w:left w:val="none" w:sz="0" w:space="0" w:color="auto"/>
                <w:bottom w:val="none" w:sz="0" w:space="0" w:color="auto"/>
                <w:right w:val="none" w:sz="0" w:space="0" w:color="auto"/>
              </w:divBdr>
            </w:div>
            <w:div w:id="2119986137">
              <w:marLeft w:val="0"/>
              <w:marRight w:val="0"/>
              <w:marTop w:val="0"/>
              <w:marBottom w:val="0"/>
              <w:divBdr>
                <w:top w:val="none" w:sz="0" w:space="0" w:color="auto"/>
                <w:left w:val="none" w:sz="0" w:space="0" w:color="auto"/>
                <w:bottom w:val="none" w:sz="0" w:space="0" w:color="auto"/>
                <w:right w:val="none" w:sz="0" w:space="0" w:color="auto"/>
              </w:divBdr>
            </w:div>
            <w:div w:id="140466584">
              <w:marLeft w:val="0"/>
              <w:marRight w:val="0"/>
              <w:marTop w:val="0"/>
              <w:marBottom w:val="0"/>
              <w:divBdr>
                <w:top w:val="none" w:sz="0" w:space="0" w:color="auto"/>
                <w:left w:val="none" w:sz="0" w:space="0" w:color="auto"/>
                <w:bottom w:val="none" w:sz="0" w:space="0" w:color="auto"/>
                <w:right w:val="none" w:sz="0" w:space="0" w:color="auto"/>
              </w:divBdr>
            </w:div>
            <w:div w:id="1087727858">
              <w:marLeft w:val="0"/>
              <w:marRight w:val="0"/>
              <w:marTop w:val="0"/>
              <w:marBottom w:val="0"/>
              <w:divBdr>
                <w:top w:val="none" w:sz="0" w:space="0" w:color="auto"/>
                <w:left w:val="none" w:sz="0" w:space="0" w:color="auto"/>
                <w:bottom w:val="none" w:sz="0" w:space="0" w:color="auto"/>
                <w:right w:val="none" w:sz="0" w:space="0" w:color="auto"/>
              </w:divBdr>
            </w:div>
            <w:div w:id="781416973">
              <w:marLeft w:val="0"/>
              <w:marRight w:val="0"/>
              <w:marTop w:val="0"/>
              <w:marBottom w:val="0"/>
              <w:divBdr>
                <w:top w:val="none" w:sz="0" w:space="0" w:color="auto"/>
                <w:left w:val="none" w:sz="0" w:space="0" w:color="auto"/>
                <w:bottom w:val="none" w:sz="0" w:space="0" w:color="auto"/>
                <w:right w:val="none" w:sz="0" w:space="0" w:color="auto"/>
              </w:divBdr>
            </w:div>
            <w:div w:id="1598639080">
              <w:marLeft w:val="0"/>
              <w:marRight w:val="0"/>
              <w:marTop w:val="0"/>
              <w:marBottom w:val="0"/>
              <w:divBdr>
                <w:top w:val="none" w:sz="0" w:space="0" w:color="auto"/>
                <w:left w:val="none" w:sz="0" w:space="0" w:color="auto"/>
                <w:bottom w:val="none" w:sz="0" w:space="0" w:color="auto"/>
                <w:right w:val="none" w:sz="0" w:space="0" w:color="auto"/>
              </w:divBdr>
            </w:div>
            <w:div w:id="816267299">
              <w:marLeft w:val="0"/>
              <w:marRight w:val="0"/>
              <w:marTop w:val="0"/>
              <w:marBottom w:val="0"/>
              <w:divBdr>
                <w:top w:val="none" w:sz="0" w:space="0" w:color="auto"/>
                <w:left w:val="none" w:sz="0" w:space="0" w:color="auto"/>
                <w:bottom w:val="none" w:sz="0" w:space="0" w:color="auto"/>
                <w:right w:val="none" w:sz="0" w:space="0" w:color="auto"/>
              </w:divBdr>
            </w:div>
            <w:div w:id="581184896">
              <w:marLeft w:val="0"/>
              <w:marRight w:val="0"/>
              <w:marTop w:val="0"/>
              <w:marBottom w:val="0"/>
              <w:divBdr>
                <w:top w:val="none" w:sz="0" w:space="0" w:color="auto"/>
                <w:left w:val="none" w:sz="0" w:space="0" w:color="auto"/>
                <w:bottom w:val="none" w:sz="0" w:space="0" w:color="auto"/>
                <w:right w:val="none" w:sz="0" w:space="0" w:color="auto"/>
              </w:divBdr>
            </w:div>
            <w:div w:id="494493636">
              <w:marLeft w:val="0"/>
              <w:marRight w:val="0"/>
              <w:marTop w:val="0"/>
              <w:marBottom w:val="0"/>
              <w:divBdr>
                <w:top w:val="none" w:sz="0" w:space="0" w:color="auto"/>
                <w:left w:val="none" w:sz="0" w:space="0" w:color="auto"/>
                <w:bottom w:val="none" w:sz="0" w:space="0" w:color="auto"/>
                <w:right w:val="none" w:sz="0" w:space="0" w:color="auto"/>
              </w:divBdr>
            </w:div>
            <w:div w:id="193857597">
              <w:marLeft w:val="0"/>
              <w:marRight w:val="0"/>
              <w:marTop w:val="0"/>
              <w:marBottom w:val="0"/>
              <w:divBdr>
                <w:top w:val="none" w:sz="0" w:space="0" w:color="auto"/>
                <w:left w:val="none" w:sz="0" w:space="0" w:color="auto"/>
                <w:bottom w:val="none" w:sz="0" w:space="0" w:color="auto"/>
                <w:right w:val="none" w:sz="0" w:space="0" w:color="auto"/>
              </w:divBdr>
            </w:div>
            <w:div w:id="582104591">
              <w:marLeft w:val="0"/>
              <w:marRight w:val="0"/>
              <w:marTop w:val="0"/>
              <w:marBottom w:val="0"/>
              <w:divBdr>
                <w:top w:val="none" w:sz="0" w:space="0" w:color="auto"/>
                <w:left w:val="none" w:sz="0" w:space="0" w:color="auto"/>
                <w:bottom w:val="none" w:sz="0" w:space="0" w:color="auto"/>
                <w:right w:val="none" w:sz="0" w:space="0" w:color="auto"/>
              </w:divBdr>
            </w:div>
            <w:div w:id="1746950523">
              <w:marLeft w:val="0"/>
              <w:marRight w:val="0"/>
              <w:marTop w:val="0"/>
              <w:marBottom w:val="0"/>
              <w:divBdr>
                <w:top w:val="none" w:sz="0" w:space="0" w:color="auto"/>
                <w:left w:val="none" w:sz="0" w:space="0" w:color="auto"/>
                <w:bottom w:val="none" w:sz="0" w:space="0" w:color="auto"/>
                <w:right w:val="none" w:sz="0" w:space="0" w:color="auto"/>
              </w:divBdr>
            </w:div>
            <w:div w:id="1868903301">
              <w:marLeft w:val="0"/>
              <w:marRight w:val="0"/>
              <w:marTop w:val="0"/>
              <w:marBottom w:val="0"/>
              <w:divBdr>
                <w:top w:val="none" w:sz="0" w:space="0" w:color="auto"/>
                <w:left w:val="none" w:sz="0" w:space="0" w:color="auto"/>
                <w:bottom w:val="none" w:sz="0" w:space="0" w:color="auto"/>
                <w:right w:val="none" w:sz="0" w:space="0" w:color="auto"/>
              </w:divBdr>
            </w:div>
            <w:div w:id="147943051">
              <w:marLeft w:val="0"/>
              <w:marRight w:val="0"/>
              <w:marTop w:val="0"/>
              <w:marBottom w:val="0"/>
              <w:divBdr>
                <w:top w:val="none" w:sz="0" w:space="0" w:color="auto"/>
                <w:left w:val="none" w:sz="0" w:space="0" w:color="auto"/>
                <w:bottom w:val="none" w:sz="0" w:space="0" w:color="auto"/>
                <w:right w:val="none" w:sz="0" w:space="0" w:color="auto"/>
              </w:divBdr>
            </w:div>
            <w:div w:id="2064983194">
              <w:marLeft w:val="0"/>
              <w:marRight w:val="0"/>
              <w:marTop w:val="0"/>
              <w:marBottom w:val="0"/>
              <w:divBdr>
                <w:top w:val="none" w:sz="0" w:space="0" w:color="auto"/>
                <w:left w:val="none" w:sz="0" w:space="0" w:color="auto"/>
                <w:bottom w:val="none" w:sz="0" w:space="0" w:color="auto"/>
                <w:right w:val="none" w:sz="0" w:space="0" w:color="auto"/>
              </w:divBdr>
            </w:div>
            <w:div w:id="686371876">
              <w:marLeft w:val="0"/>
              <w:marRight w:val="0"/>
              <w:marTop w:val="0"/>
              <w:marBottom w:val="0"/>
              <w:divBdr>
                <w:top w:val="none" w:sz="0" w:space="0" w:color="auto"/>
                <w:left w:val="none" w:sz="0" w:space="0" w:color="auto"/>
                <w:bottom w:val="none" w:sz="0" w:space="0" w:color="auto"/>
                <w:right w:val="none" w:sz="0" w:space="0" w:color="auto"/>
              </w:divBdr>
            </w:div>
            <w:div w:id="1409499347">
              <w:marLeft w:val="0"/>
              <w:marRight w:val="0"/>
              <w:marTop w:val="0"/>
              <w:marBottom w:val="0"/>
              <w:divBdr>
                <w:top w:val="none" w:sz="0" w:space="0" w:color="auto"/>
                <w:left w:val="none" w:sz="0" w:space="0" w:color="auto"/>
                <w:bottom w:val="none" w:sz="0" w:space="0" w:color="auto"/>
                <w:right w:val="none" w:sz="0" w:space="0" w:color="auto"/>
              </w:divBdr>
            </w:div>
            <w:div w:id="35398552">
              <w:marLeft w:val="0"/>
              <w:marRight w:val="0"/>
              <w:marTop w:val="0"/>
              <w:marBottom w:val="0"/>
              <w:divBdr>
                <w:top w:val="none" w:sz="0" w:space="0" w:color="auto"/>
                <w:left w:val="none" w:sz="0" w:space="0" w:color="auto"/>
                <w:bottom w:val="none" w:sz="0" w:space="0" w:color="auto"/>
                <w:right w:val="none" w:sz="0" w:space="0" w:color="auto"/>
              </w:divBdr>
            </w:div>
            <w:div w:id="420445356">
              <w:marLeft w:val="0"/>
              <w:marRight w:val="0"/>
              <w:marTop w:val="0"/>
              <w:marBottom w:val="0"/>
              <w:divBdr>
                <w:top w:val="none" w:sz="0" w:space="0" w:color="auto"/>
                <w:left w:val="none" w:sz="0" w:space="0" w:color="auto"/>
                <w:bottom w:val="none" w:sz="0" w:space="0" w:color="auto"/>
                <w:right w:val="none" w:sz="0" w:space="0" w:color="auto"/>
              </w:divBdr>
            </w:div>
            <w:div w:id="1878737593">
              <w:marLeft w:val="0"/>
              <w:marRight w:val="0"/>
              <w:marTop w:val="0"/>
              <w:marBottom w:val="0"/>
              <w:divBdr>
                <w:top w:val="none" w:sz="0" w:space="0" w:color="auto"/>
                <w:left w:val="none" w:sz="0" w:space="0" w:color="auto"/>
                <w:bottom w:val="none" w:sz="0" w:space="0" w:color="auto"/>
                <w:right w:val="none" w:sz="0" w:space="0" w:color="auto"/>
              </w:divBdr>
            </w:div>
            <w:div w:id="1485584772">
              <w:marLeft w:val="0"/>
              <w:marRight w:val="0"/>
              <w:marTop w:val="0"/>
              <w:marBottom w:val="0"/>
              <w:divBdr>
                <w:top w:val="none" w:sz="0" w:space="0" w:color="auto"/>
                <w:left w:val="none" w:sz="0" w:space="0" w:color="auto"/>
                <w:bottom w:val="none" w:sz="0" w:space="0" w:color="auto"/>
                <w:right w:val="none" w:sz="0" w:space="0" w:color="auto"/>
              </w:divBdr>
            </w:div>
            <w:div w:id="164175709">
              <w:marLeft w:val="0"/>
              <w:marRight w:val="0"/>
              <w:marTop w:val="0"/>
              <w:marBottom w:val="0"/>
              <w:divBdr>
                <w:top w:val="none" w:sz="0" w:space="0" w:color="auto"/>
                <w:left w:val="none" w:sz="0" w:space="0" w:color="auto"/>
                <w:bottom w:val="none" w:sz="0" w:space="0" w:color="auto"/>
                <w:right w:val="none" w:sz="0" w:space="0" w:color="auto"/>
              </w:divBdr>
            </w:div>
            <w:div w:id="1166165586">
              <w:marLeft w:val="0"/>
              <w:marRight w:val="0"/>
              <w:marTop w:val="0"/>
              <w:marBottom w:val="0"/>
              <w:divBdr>
                <w:top w:val="none" w:sz="0" w:space="0" w:color="auto"/>
                <w:left w:val="none" w:sz="0" w:space="0" w:color="auto"/>
                <w:bottom w:val="none" w:sz="0" w:space="0" w:color="auto"/>
                <w:right w:val="none" w:sz="0" w:space="0" w:color="auto"/>
              </w:divBdr>
            </w:div>
            <w:div w:id="1253509850">
              <w:marLeft w:val="0"/>
              <w:marRight w:val="0"/>
              <w:marTop w:val="0"/>
              <w:marBottom w:val="0"/>
              <w:divBdr>
                <w:top w:val="none" w:sz="0" w:space="0" w:color="auto"/>
                <w:left w:val="none" w:sz="0" w:space="0" w:color="auto"/>
                <w:bottom w:val="none" w:sz="0" w:space="0" w:color="auto"/>
                <w:right w:val="none" w:sz="0" w:space="0" w:color="auto"/>
              </w:divBdr>
            </w:div>
            <w:div w:id="1545561986">
              <w:marLeft w:val="0"/>
              <w:marRight w:val="0"/>
              <w:marTop w:val="0"/>
              <w:marBottom w:val="0"/>
              <w:divBdr>
                <w:top w:val="none" w:sz="0" w:space="0" w:color="auto"/>
                <w:left w:val="none" w:sz="0" w:space="0" w:color="auto"/>
                <w:bottom w:val="none" w:sz="0" w:space="0" w:color="auto"/>
                <w:right w:val="none" w:sz="0" w:space="0" w:color="auto"/>
              </w:divBdr>
            </w:div>
            <w:div w:id="464854914">
              <w:marLeft w:val="0"/>
              <w:marRight w:val="0"/>
              <w:marTop w:val="0"/>
              <w:marBottom w:val="0"/>
              <w:divBdr>
                <w:top w:val="none" w:sz="0" w:space="0" w:color="auto"/>
                <w:left w:val="none" w:sz="0" w:space="0" w:color="auto"/>
                <w:bottom w:val="none" w:sz="0" w:space="0" w:color="auto"/>
                <w:right w:val="none" w:sz="0" w:space="0" w:color="auto"/>
              </w:divBdr>
            </w:div>
            <w:div w:id="1209536702">
              <w:marLeft w:val="0"/>
              <w:marRight w:val="0"/>
              <w:marTop w:val="0"/>
              <w:marBottom w:val="0"/>
              <w:divBdr>
                <w:top w:val="none" w:sz="0" w:space="0" w:color="auto"/>
                <w:left w:val="none" w:sz="0" w:space="0" w:color="auto"/>
                <w:bottom w:val="none" w:sz="0" w:space="0" w:color="auto"/>
                <w:right w:val="none" w:sz="0" w:space="0" w:color="auto"/>
              </w:divBdr>
            </w:div>
            <w:div w:id="1442726396">
              <w:marLeft w:val="0"/>
              <w:marRight w:val="0"/>
              <w:marTop w:val="0"/>
              <w:marBottom w:val="0"/>
              <w:divBdr>
                <w:top w:val="none" w:sz="0" w:space="0" w:color="auto"/>
                <w:left w:val="none" w:sz="0" w:space="0" w:color="auto"/>
                <w:bottom w:val="none" w:sz="0" w:space="0" w:color="auto"/>
                <w:right w:val="none" w:sz="0" w:space="0" w:color="auto"/>
              </w:divBdr>
            </w:div>
            <w:div w:id="2016767207">
              <w:marLeft w:val="0"/>
              <w:marRight w:val="0"/>
              <w:marTop w:val="0"/>
              <w:marBottom w:val="0"/>
              <w:divBdr>
                <w:top w:val="none" w:sz="0" w:space="0" w:color="auto"/>
                <w:left w:val="none" w:sz="0" w:space="0" w:color="auto"/>
                <w:bottom w:val="none" w:sz="0" w:space="0" w:color="auto"/>
                <w:right w:val="none" w:sz="0" w:space="0" w:color="auto"/>
              </w:divBdr>
            </w:div>
            <w:div w:id="304357202">
              <w:marLeft w:val="0"/>
              <w:marRight w:val="0"/>
              <w:marTop w:val="0"/>
              <w:marBottom w:val="0"/>
              <w:divBdr>
                <w:top w:val="none" w:sz="0" w:space="0" w:color="auto"/>
                <w:left w:val="none" w:sz="0" w:space="0" w:color="auto"/>
                <w:bottom w:val="none" w:sz="0" w:space="0" w:color="auto"/>
                <w:right w:val="none" w:sz="0" w:space="0" w:color="auto"/>
              </w:divBdr>
            </w:div>
            <w:div w:id="621229059">
              <w:marLeft w:val="0"/>
              <w:marRight w:val="0"/>
              <w:marTop w:val="0"/>
              <w:marBottom w:val="0"/>
              <w:divBdr>
                <w:top w:val="none" w:sz="0" w:space="0" w:color="auto"/>
                <w:left w:val="none" w:sz="0" w:space="0" w:color="auto"/>
                <w:bottom w:val="none" w:sz="0" w:space="0" w:color="auto"/>
                <w:right w:val="none" w:sz="0" w:space="0" w:color="auto"/>
              </w:divBdr>
            </w:div>
            <w:div w:id="2057047994">
              <w:marLeft w:val="0"/>
              <w:marRight w:val="0"/>
              <w:marTop w:val="0"/>
              <w:marBottom w:val="0"/>
              <w:divBdr>
                <w:top w:val="none" w:sz="0" w:space="0" w:color="auto"/>
                <w:left w:val="none" w:sz="0" w:space="0" w:color="auto"/>
                <w:bottom w:val="none" w:sz="0" w:space="0" w:color="auto"/>
                <w:right w:val="none" w:sz="0" w:space="0" w:color="auto"/>
              </w:divBdr>
            </w:div>
            <w:div w:id="1556236459">
              <w:marLeft w:val="0"/>
              <w:marRight w:val="0"/>
              <w:marTop w:val="0"/>
              <w:marBottom w:val="0"/>
              <w:divBdr>
                <w:top w:val="none" w:sz="0" w:space="0" w:color="auto"/>
                <w:left w:val="none" w:sz="0" w:space="0" w:color="auto"/>
                <w:bottom w:val="none" w:sz="0" w:space="0" w:color="auto"/>
                <w:right w:val="none" w:sz="0" w:space="0" w:color="auto"/>
              </w:divBdr>
            </w:div>
            <w:div w:id="1736971942">
              <w:marLeft w:val="0"/>
              <w:marRight w:val="0"/>
              <w:marTop w:val="0"/>
              <w:marBottom w:val="0"/>
              <w:divBdr>
                <w:top w:val="none" w:sz="0" w:space="0" w:color="auto"/>
                <w:left w:val="none" w:sz="0" w:space="0" w:color="auto"/>
                <w:bottom w:val="none" w:sz="0" w:space="0" w:color="auto"/>
                <w:right w:val="none" w:sz="0" w:space="0" w:color="auto"/>
              </w:divBdr>
            </w:div>
            <w:div w:id="1732774842">
              <w:marLeft w:val="0"/>
              <w:marRight w:val="0"/>
              <w:marTop w:val="0"/>
              <w:marBottom w:val="0"/>
              <w:divBdr>
                <w:top w:val="none" w:sz="0" w:space="0" w:color="auto"/>
                <w:left w:val="none" w:sz="0" w:space="0" w:color="auto"/>
                <w:bottom w:val="none" w:sz="0" w:space="0" w:color="auto"/>
                <w:right w:val="none" w:sz="0" w:space="0" w:color="auto"/>
              </w:divBdr>
            </w:div>
            <w:div w:id="1471165357">
              <w:marLeft w:val="0"/>
              <w:marRight w:val="0"/>
              <w:marTop w:val="0"/>
              <w:marBottom w:val="0"/>
              <w:divBdr>
                <w:top w:val="none" w:sz="0" w:space="0" w:color="auto"/>
                <w:left w:val="none" w:sz="0" w:space="0" w:color="auto"/>
                <w:bottom w:val="none" w:sz="0" w:space="0" w:color="auto"/>
                <w:right w:val="none" w:sz="0" w:space="0" w:color="auto"/>
              </w:divBdr>
            </w:div>
            <w:div w:id="88089650">
              <w:marLeft w:val="0"/>
              <w:marRight w:val="0"/>
              <w:marTop w:val="0"/>
              <w:marBottom w:val="0"/>
              <w:divBdr>
                <w:top w:val="none" w:sz="0" w:space="0" w:color="auto"/>
                <w:left w:val="none" w:sz="0" w:space="0" w:color="auto"/>
                <w:bottom w:val="none" w:sz="0" w:space="0" w:color="auto"/>
                <w:right w:val="none" w:sz="0" w:space="0" w:color="auto"/>
              </w:divBdr>
            </w:div>
            <w:div w:id="656492436">
              <w:marLeft w:val="0"/>
              <w:marRight w:val="0"/>
              <w:marTop w:val="0"/>
              <w:marBottom w:val="0"/>
              <w:divBdr>
                <w:top w:val="none" w:sz="0" w:space="0" w:color="auto"/>
                <w:left w:val="none" w:sz="0" w:space="0" w:color="auto"/>
                <w:bottom w:val="none" w:sz="0" w:space="0" w:color="auto"/>
                <w:right w:val="none" w:sz="0" w:space="0" w:color="auto"/>
              </w:divBdr>
            </w:div>
            <w:div w:id="502596165">
              <w:marLeft w:val="0"/>
              <w:marRight w:val="0"/>
              <w:marTop w:val="0"/>
              <w:marBottom w:val="0"/>
              <w:divBdr>
                <w:top w:val="none" w:sz="0" w:space="0" w:color="auto"/>
                <w:left w:val="none" w:sz="0" w:space="0" w:color="auto"/>
                <w:bottom w:val="none" w:sz="0" w:space="0" w:color="auto"/>
                <w:right w:val="none" w:sz="0" w:space="0" w:color="auto"/>
              </w:divBdr>
            </w:div>
            <w:div w:id="202638883">
              <w:marLeft w:val="0"/>
              <w:marRight w:val="0"/>
              <w:marTop w:val="0"/>
              <w:marBottom w:val="0"/>
              <w:divBdr>
                <w:top w:val="none" w:sz="0" w:space="0" w:color="auto"/>
                <w:left w:val="none" w:sz="0" w:space="0" w:color="auto"/>
                <w:bottom w:val="none" w:sz="0" w:space="0" w:color="auto"/>
                <w:right w:val="none" w:sz="0" w:space="0" w:color="auto"/>
              </w:divBdr>
            </w:div>
            <w:div w:id="1804538081">
              <w:marLeft w:val="0"/>
              <w:marRight w:val="0"/>
              <w:marTop w:val="0"/>
              <w:marBottom w:val="0"/>
              <w:divBdr>
                <w:top w:val="none" w:sz="0" w:space="0" w:color="auto"/>
                <w:left w:val="none" w:sz="0" w:space="0" w:color="auto"/>
                <w:bottom w:val="none" w:sz="0" w:space="0" w:color="auto"/>
                <w:right w:val="none" w:sz="0" w:space="0" w:color="auto"/>
              </w:divBdr>
            </w:div>
            <w:div w:id="552428771">
              <w:marLeft w:val="0"/>
              <w:marRight w:val="0"/>
              <w:marTop w:val="0"/>
              <w:marBottom w:val="0"/>
              <w:divBdr>
                <w:top w:val="none" w:sz="0" w:space="0" w:color="auto"/>
                <w:left w:val="none" w:sz="0" w:space="0" w:color="auto"/>
                <w:bottom w:val="none" w:sz="0" w:space="0" w:color="auto"/>
                <w:right w:val="none" w:sz="0" w:space="0" w:color="auto"/>
              </w:divBdr>
            </w:div>
            <w:div w:id="2076194606">
              <w:marLeft w:val="0"/>
              <w:marRight w:val="0"/>
              <w:marTop w:val="0"/>
              <w:marBottom w:val="0"/>
              <w:divBdr>
                <w:top w:val="none" w:sz="0" w:space="0" w:color="auto"/>
                <w:left w:val="none" w:sz="0" w:space="0" w:color="auto"/>
                <w:bottom w:val="none" w:sz="0" w:space="0" w:color="auto"/>
                <w:right w:val="none" w:sz="0" w:space="0" w:color="auto"/>
              </w:divBdr>
            </w:div>
            <w:div w:id="36324014">
              <w:marLeft w:val="0"/>
              <w:marRight w:val="0"/>
              <w:marTop w:val="0"/>
              <w:marBottom w:val="0"/>
              <w:divBdr>
                <w:top w:val="none" w:sz="0" w:space="0" w:color="auto"/>
                <w:left w:val="none" w:sz="0" w:space="0" w:color="auto"/>
                <w:bottom w:val="none" w:sz="0" w:space="0" w:color="auto"/>
                <w:right w:val="none" w:sz="0" w:space="0" w:color="auto"/>
              </w:divBdr>
            </w:div>
            <w:div w:id="550194875">
              <w:marLeft w:val="0"/>
              <w:marRight w:val="0"/>
              <w:marTop w:val="0"/>
              <w:marBottom w:val="0"/>
              <w:divBdr>
                <w:top w:val="none" w:sz="0" w:space="0" w:color="auto"/>
                <w:left w:val="none" w:sz="0" w:space="0" w:color="auto"/>
                <w:bottom w:val="none" w:sz="0" w:space="0" w:color="auto"/>
                <w:right w:val="none" w:sz="0" w:space="0" w:color="auto"/>
              </w:divBdr>
            </w:div>
            <w:div w:id="15472659">
              <w:marLeft w:val="0"/>
              <w:marRight w:val="0"/>
              <w:marTop w:val="0"/>
              <w:marBottom w:val="0"/>
              <w:divBdr>
                <w:top w:val="none" w:sz="0" w:space="0" w:color="auto"/>
                <w:left w:val="none" w:sz="0" w:space="0" w:color="auto"/>
                <w:bottom w:val="none" w:sz="0" w:space="0" w:color="auto"/>
                <w:right w:val="none" w:sz="0" w:space="0" w:color="auto"/>
              </w:divBdr>
            </w:div>
            <w:div w:id="350033764">
              <w:marLeft w:val="0"/>
              <w:marRight w:val="0"/>
              <w:marTop w:val="0"/>
              <w:marBottom w:val="0"/>
              <w:divBdr>
                <w:top w:val="none" w:sz="0" w:space="0" w:color="auto"/>
                <w:left w:val="none" w:sz="0" w:space="0" w:color="auto"/>
                <w:bottom w:val="none" w:sz="0" w:space="0" w:color="auto"/>
                <w:right w:val="none" w:sz="0" w:space="0" w:color="auto"/>
              </w:divBdr>
            </w:div>
            <w:div w:id="1738044535">
              <w:marLeft w:val="0"/>
              <w:marRight w:val="0"/>
              <w:marTop w:val="0"/>
              <w:marBottom w:val="0"/>
              <w:divBdr>
                <w:top w:val="none" w:sz="0" w:space="0" w:color="auto"/>
                <w:left w:val="none" w:sz="0" w:space="0" w:color="auto"/>
                <w:bottom w:val="none" w:sz="0" w:space="0" w:color="auto"/>
                <w:right w:val="none" w:sz="0" w:space="0" w:color="auto"/>
              </w:divBdr>
            </w:div>
            <w:div w:id="346713294">
              <w:marLeft w:val="0"/>
              <w:marRight w:val="0"/>
              <w:marTop w:val="0"/>
              <w:marBottom w:val="0"/>
              <w:divBdr>
                <w:top w:val="none" w:sz="0" w:space="0" w:color="auto"/>
                <w:left w:val="none" w:sz="0" w:space="0" w:color="auto"/>
                <w:bottom w:val="none" w:sz="0" w:space="0" w:color="auto"/>
                <w:right w:val="none" w:sz="0" w:space="0" w:color="auto"/>
              </w:divBdr>
            </w:div>
            <w:div w:id="865870630">
              <w:marLeft w:val="0"/>
              <w:marRight w:val="0"/>
              <w:marTop w:val="0"/>
              <w:marBottom w:val="0"/>
              <w:divBdr>
                <w:top w:val="none" w:sz="0" w:space="0" w:color="auto"/>
                <w:left w:val="none" w:sz="0" w:space="0" w:color="auto"/>
                <w:bottom w:val="none" w:sz="0" w:space="0" w:color="auto"/>
                <w:right w:val="none" w:sz="0" w:space="0" w:color="auto"/>
              </w:divBdr>
            </w:div>
            <w:div w:id="1912422197">
              <w:marLeft w:val="0"/>
              <w:marRight w:val="0"/>
              <w:marTop w:val="0"/>
              <w:marBottom w:val="0"/>
              <w:divBdr>
                <w:top w:val="none" w:sz="0" w:space="0" w:color="auto"/>
                <w:left w:val="none" w:sz="0" w:space="0" w:color="auto"/>
                <w:bottom w:val="none" w:sz="0" w:space="0" w:color="auto"/>
                <w:right w:val="none" w:sz="0" w:space="0" w:color="auto"/>
              </w:divBdr>
            </w:div>
            <w:div w:id="1966959624">
              <w:marLeft w:val="0"/>
              <w:marRight w:val="0"/>
              <w:marTop w:val="0"/>
              <w:marBottom w:val="0"/>
              <w:divBdr>
                <w:top w:val="none" w:sz="0" w:space="0" w:color="auto"/>
                <w:left w:val="none" w:sz="0" w:space="0" w:color="auto"/>
                <w:bottom w:val="none" w:sz="0" w:space="0" w:color="auto"/>
                <w:right w:val="none" w:sz="0" w:space="0" w:color="auto"/>
              </w:divBdr>
            </w:div>
            <w:div w:id="395131446">
              <w:marLeft w:val="0"/>
              <w:marRight w:val="0"/>
              <w:marTop w:val="0"/>
              <w:marBottom w:val="0"/>
              <w:divBdr>
                <w:top w:val="none" w:sz="0" w:space="0" w:color="auto"/>
                <w:left w:val="none" w:sz="0" w:space="0" w:color="auto"/>
                <w:bottom w:val="none" w:sz="0" w:space="0" w:color="auto"/>
                <w:right w:val="none" w:sz="0" w:space="0" w:color="auto"/>
              </w:divBdr>
            </w:div>
            <w:div w:id="1041057761">
              <w:marLeft w:val="0"/>
              <w:marRight w:val="0"/>
              <w:marTop w:val="0"/>
              <w:marBottom w:val="0"/>
              <w:divBdr>
                <w:top w:val="none" w:sz="0" w:space="0" w:color="auto"/>
                <w:left w:val="none" w:sz="0" w:space="0" w:color="auto"/>
                <w:bottom w:val="none" w:sz="0" w:space="0" w:color="auto"/>
                <w:right w:val="none" w:sz="0" w:space="0" w:color="auto"/>
              </w:divBdr>
            </w:div>
            <w:div w:id="808404339">
              <w:marLeft w:val="0"/>
              <w:marRight w:val="0"/>
              <w:marTop w:val="0"/>
              <w:marBottom w:val="0"/>
              <w:divBdr>
                <w:top w:val="none" w:sz="0" w:space="0" w:color="auto"/>
                <w:left w:val="none" w:sz="0" w:space="0" w:color="auto"/>
                <w:bottom w:val="none" w:sz="0" w:space="0" w:color="auto"/>
                <w:right w:val="none" w:sz="0" w:space="0" w:color="auto"/>
              </w:divBdr>
            </w:div>
            <w:div w:id="1675456003">
              <w:marLeft w:val="0"/>
              <w:marRight w:val="0"/>
              <w:marTop w:val="0"/>
              <w:marBottom w:val="0"/>
              <w:divBdr>
                <w:top w:val="none" w:sz="0" w:space="0" w:color="auto"/>
                <w:left w:val="none" w:sz="0" w:space="0" w:color="auto"/>
                <w:bottom w:val="none" w:sz="0" w:space="0" w:color="auto"/>
                <w:right w:val="none" w:sz="0" w:space="0" w:color="auto"/>
              </w:divBdr>
            </w:div>
            <w:div w:id="454448712">
              <w:marLeft w:val="0"/>
              <w:marRight w:val="0"/>
              <w:marTop w:val="0"/>
              <w:marBottom w:val="0"/>
              <w:divBdr>
                <w:top w:val="none" w:sz="0" w:space="0" w:color="auto"/>
                <w:left w:val="none" w:sz="0" w:space="0" w:color="auto"/>
                <w:bottom w:val="none" w:sz="0" w:space="0" w:color="auto"/>
                <w:right w:val="none" w:sz="0" w:space="0" w:color="auto"/>
              </w:divBdr>
            </w:div>
            <w:div w:id="777875377">
              <w:marLeft w:val="0"/>
              <w:marRight w:val="0"/>
              <w:marTop w:val="0"/>
              <w:marBottom w:val="0"/>
              <w:divBdr>
                <w:top w:val="none" w:sz="0" w:space="0" w:color="auto"/>
                <w:left w:val="none" w:sz="0" w:space="0" w:color="auto"/>
                <w:bottom w:val="none" w:sz="0" w:space="0" w:color="auto"/>
                <w:right w:val="none" w:sz="0" w:space="0" w:color="auto"/>
              </w:divBdr>
            </w:div>
            <w:div w:id="85922566">
              <w:marLeft w:val="0"/>
              <w:marRight w:val="0"/>
              <w:marTop w:val="0"/>
              <w:marBottom w:val="0"/>
              <w:divBdr>
                <w:top w:val="none" w:sz="0" w:space="0" w:color="auto"/>
                <w:left w:val="none" w:sz="0" w:space="0" w:color="auto"/>
                <w:bottom w:val="none" w:sz="0" w:space="0" w:color="auto"/>
                <w:right w:val="none" w:sz="0" w:space="0" w:color="auto"/>
              </w:divBdr>
            </w:div>
            <w:div w:id="1724863063">
              <w:marLeft w:val="0"/>
              <w:marRight w:val="0"/>
              <w:marTop w:val="0"/>
              <w:marBottom w:val="0"/>
              <w:divBdr>
                <w:top w:val="none" w:sz="0" w:space="0" w:color="auto"/>
                <w:left w:val="none" w:sz="0" w:space="0" w:color="auto"/>
                <w:bottom w:val="none" w:sz="0" w:space="0" w:color="auto"/>
                <w:right w:val="none" w:sz="0" w:space="0" w:color="auto"/>
              </w:divBdr>
            </w:div>
            <w:div w:id="1937857115">
              <w:marLeft w:val="0"/>
              <w:marRight w:val="0"/>
              <w:marTop w:val="0"/>
              <w:marBottom w:val="0"/>
              <w:divBdr>
                <w:top w:val="none" w:sz="0" w:space="0" w:color="auto"/>
                <w:left w:val="none" w:sz="0" w:space="0" w:color="auto"/>
                <w:bottom w:val="none" w:sz="0" w:space="0" w:color="auto"/>
                <w:right w:val="none" w:sz="0" w:space="0" w:color="auto"/>
              </w:divBdr>
            </w:div>
            <w:div w:id="173032163">
              <w:marLeft w:val="0"/>
              <w:marRight w:val="0"/>
              <w:marTop w:val="0"/>
              <w:marBottom w:val="0"/>
              <w:divBdr>
                <w:top w:val="none" w:sz="0" w:space="0" w:color="auto"/>
                <w:left w:val="none" w:sz="0" w:space="0" w:color="auto"/>
                <w:bottom w:val="none" w:sz="0" w:space="0" w:color="auto"/>
                <w:right w:val="none" w:sz="0" w:space="0" w:color="auto"/>
              </w:divBdr>
            </w:div>
            <w:div w:id="744379811">
              <w:marLeft w:val="0"/>
              <w:marRight w:val="0"/>
              <w:marTop w:val="0"/>
              <w:marBottom w:val="0"/>
              <w:divBdr>
                <w:top w:val="none" w:sz="0" w:space="0" w:color="auto"/>
                <w:left w:val="none" w:sz="0" w:space="0" w:color="auto"/>
                <w:bottom w:val="none" w:sz="0" w:space="0" w:color="auto"/>
                <w:right w:val="none" w:sz="0" w:space="0" w:color="auto"/>
              </w:divBdr>
            </w:div>
            <w:div w:id="1856190342">
              <w:marLeft w:val="0"/>
              <w:marRight w:val="0"/>
              <w:marTop w:val="0"/>
              <w:marBottom w:val="0"/>
              <w:divBdr>
                <w:top w:val="none" w:sz="0" w:space="0" w:color="auto"/>
                <w:left w:val="none" w:sz="0" w:space="0" w:color="auto"/>
                <w:bottom w:val="none" w:sz="0" w:space="0" w:color="auto"/>
                <w:right w:val="none" w:sz="0" w:space="0" w:color="auto"/>
              </w:divBdr>
            </w:div>
            <w:div w:id="422923498">
              <w:marLeft w:val="0"/>
              <w:marRight w:val="0"/>
              <w:marTop w:val="0"/>
              <w:marBottom w:val="0"/>
              <w:divBdr>
                <w:top w:val="none" w:sz="0" w:space="0" w:color="auto"/>
                <w:left w:val="none" w:sz="0" w:space="0" w:color="auto"/>
                <w:bottom w:val="none" w:sz="0" w:space="0" w:color="auto"/>
                <w:right w:val="none" w:sz="0" w:space="0" w:color="auto"/>
              </w:divBdr>
            </w:div>
            <w:div w:id="1186940558">
              <w:marLeft w:val="0"/>
              <w:marRight w:val="0"/>
              <w:marTop w:val="0"/>
              <w:marBottom w:val="0"/>
              <w:divBdr>
                <w:top w:val="none" w:sz="0" w:space="0" w:color="auto"/>
                <w:left w:val="none" w:sz="0" w:space="0" w:color="auto"/>
                <w:bottom w:val="none" w:sz="0" w:space="0" w:color="auto"/>
                <w:right w:val="none" w:sz="0" w:space="0" w:color="auto"/>
              </w:divBdr>
            </w:div>
            <w:div w:id="1637447560">
              <w:marLeft w:val="0"/>
              <w:marRight w:val="0"/>
              <w:marTop w:val="0"/>
              <w:marBottom w:val="0"/>
              <w:divBdr>
                <w:top w:val="none" w:sz="0" w:space="0" w:color="auto"/>
                <w:left w:val="none" w:sz="0" w:space="0" w:color="auto"/>
                <w:bottom w:val="none" w:sz="0" w:space="0" w:color="auto"/>
                <w:right w:val="none" w:sz="0" w:space="0" w:color="auto"/>
              </w:divBdr>
            </w:div>
            <w:div w:id="992297938">
              <w:marLeft w:val="0"/>
              <w:marRight w:val="0"/>
              <w:marTop w:val="0"/>
              <w:marBottom w:val="0"/>
              <w:divBdr>
                <w:top w:val="none" w:sz="0" w:space="0" w:color="auto"/>
                <w:left w:val="none" w:sz="0" w:space="0" w:color="auto"/>
                <w:bottom w:val="none" w:sz="0" w:space="0" w:color="auto"/>
                <w:right w:val="none" w:sz="0" w:space="0" w:color="auto"/>
              </w:divBdr>
            </w:div>
            <w:div w:id="1744914745">
              <w:marLeft w:val="0"/>
              <w:marRight w:val="0"/>
              <w:marTop w:val="0"/>
              <w:marBottom w:val="0"/>
              <w:divBdr>
                <w:top w:val="none" w:sz="0" w:space="0" w:color="auto"/>
                <w:left w:val="none" w:sz="0" w:space="0" w:color="auto"/>
                <w:bottom w:val="none" w:sz="0" w:space="0" w:color="auto"/>
                <w:right w:val="none" w:sz="0" w:space="0" w:color="auto"/>
              </w:divBdr>
            </w:div>
            <w:div w:id="564340581">
              <w:marLeft w:val="0"/>
              <w:marRight w:val="0"/>
              <w:marTop w:val="0"/>
              <w:marBottom w:val="0"/>
              <w:divBdr>
                <w:top w:val="none" w:sz="0" w:space="0" w:color="auto"/>
                <w:left w:val="none" w:sz="0" w:space="0" w:color="auto"/>
                <w:bottom w:val="none" w:sz="0" w:space="0" w:color="auto"/>
                <w:right w:val="none" w:sz="0" w:space="0" w:color="auto"/>
              </w:divBdr>
            </w:div>
            <w:div w:id="1693802510">
              <w:marLeft w:val="0"/>
              <w:marRight w:val="0"/>
              <w:marTop w:val="0"/>
              <w:marBottom w:val="0"/>
              <w:divBdr>
                <w:top w:val="none" w:sz="0" w:space="0" w:color="auto"/>
                <w:left w:val="none" w:sz="0" w:space="0" w:color="auto"/>
                <w:bottom w:val="none" w:sz="0" w:space="0" w:color="auto"/>
                <w:right w:val="none" w:sz="0" w:space="0" w:color="auto"/>
              </w:divBdr>
            </w:div>
            <w:div w:id="252786554">
              <w:marLeft w:val="0"/>
              <w:marRight w:val="0"/>
              <w:marTop w:val="0"/>
              <w:marBottom w:val="0"/>
              <w:divBdr>
                <w:top w:val="none" w:sz="0" w:space="0" w:color="auto"/>
                <w:left w:val="none" w:sz="0" w:space="0" w:color="auto"/>
                <w:bottom w:val="none" w:sz="0" w:space="0" w:color="auto"/>
                <w:right w:val="none" w:sz="0" w:space="0" w:color="auto"/>
              </w:divBdr>
            </w:div>
            <w:div w:id="1431271881">
              <w:marLeft w:val="0"/>
              <w:marRight w:val="0"/>
              <w:marTop w:val="0"/>
              <w:marBottom w:val="0"/>
              <w:divBdr>
                <w:top w:val="none" w:sz="0" w:space="0" w:color="auto"/>
                <w:left w:val="none" w:sz="0" w:space="0" w:color="auto"/>
                <w:bottom w:val="none" w:sz="0" w:space="0" w:color="auto"/>
                <w:right w:val="none" w:sz="0" w:space="0" w:color="auto"/>
              </w:divBdr>
            </w:div>
            <w:div w:id="815950759">
              <w:marLeft w:val="0"/>
              <w:marRight w:val="0"/>
              <w:marTop w:val="0"/>
              <w:marBottom w:val="0"/>
              <w:divBdr>
                <w:top w:val="none" w:sz="0" w:space="0" w:color="auto"/>
                <w:left w:val="none" w:sz="0" w:space="0" w:color="auto"/>
                <w:bottom w:val="none" w:sz="0" w:space="0" w:color="auto"/>
                <w:right w:val="none" w:sz="0" w:space="0" w:color="auto"/>
              </w:divBdr>
            </w:div>
            <w:div w:id="450437691">
              <w:marLeft w:val="0"/>
              <w:marRight w:val="0"/>
              <w:marTop w:val="0"/>
              <w:marBottom w:val="0"/>
              <w:divBdr>
                <w:top w:val="none" w:sz="0" w:space="0" w:color="auto"/>
                <w:left w:val="none" w:sz="0" w:space="0" w:color="auto"/>
                <w:bottom w:val="none" w:sz="0" w:space="0" w:color="auto"/>
                <w:right w:val="none" w:sz="0" w:space="0" w:color="auto"/>
              </w:divBdr>
            </w:div>
            <w:div w:id="1328048005">
              <w:marLeft w:val="0"/>
              <w:marRight w:val="0"/>
              <w:marTop w:val="0"/>
              <w:marBottom w:val="0"/>
              <w:divBdr>
                <w:top w:val="none" w:sz="0" w:space="0" w:color="auto"/>
                <w:left w:val="none" w:sz="0" w:space="0" w:color="auto"/>
                <w:bottom w:val="none" w:sz="0" w:space="0" w:color="auto"/>
                <w:right w:val="none" w:sz="0" w:space="0" w:color="auto"/>
              </w:divBdr>
            </w:div>
            <w:div w:id="1916936790">
              <w:marLeft w:val="0"/>
              <w:marRight w:val="0"/>
              <w:marTop w:val="0"/>
              <w:marBottom w:val="0"/>
              <w:divBdr>
                <w:top w:val="none" w:sz="0" w:space="0" w:color="auto"/>
                <w:left w:val="none" w:sz="0" w:space="0" w:color="auto"/>
                <w:bottom w:val="none" w:sz="0" w:space="0" w:color="auto"/>
                <w:right w:val="none" w:sz="0" w:space="0" w:color="auto"/>
              </w:divBdr>
            </w:div>
            <w:div w:id="1447122200">
              <w:marLeft w:val="0"/>
              <w:marRight w:val="0"/>
              <w:marTop w:val="0"/>
              <w:marBottom w:val="0"/>
              <w:divBdr>
                <w:top w:val="none" w:sz="0" w:space="0" w:color="auto"/>
                <w:left w:val="none" w:sz="0" w:space="0" w:color="auto"/>
                <w:bottom w:val="none" w:sz="0" w:space="0" w:color="auto"/>
                <w:right w:val="none" w:sz="0" w:space="0" w:color="auto"/>
              </w:divBdr>
            </w:div>
            <w:div w:id="524557933">
              <w:marLeft w:val="0"/>
              <w:marRight w:val="0"/>
              <w:marTop w:val="0"/>
              <w:marBottom w:val="0"/>
              <w:divBdr>
                <w:top w:val="none" w:sz="0" w:space="0" w:color="auto"/>
                <w:left w:val="none" w:sz="0" w:space="0" w:color="auto"/>
                <w:bottom w:val="none" w:sz="0" w:space="0" w:color="auto"/>
                <w:right w:val="none" w:sz="0" w:space="0" w:color="auto"/>
              </w:divBdr>
            </w:div>
            <w:div w:id="1072967163">
              <w:marLeft w:val="0"/>
              <w:marRight w:val="0"/>
              <w:marTop w:val="0"/>
              <w:marBottom w:val="0"/>
              <w:divBdr>
                <w:top w:val="none" w:sz="0" w:space="0" w:color="auto"/>
                <w:left w:val="none" w:sz="0" w:space="0" w:color="auto"/>
                <w:bottom w:val="none" w:sz="0" w:space="0" w:color="auto"/>
                <w:right w:val="none" w:sz="0" w:space="0" w:color="auto"/>
              </w:divBdr>
            </w:div>
            <w:div w:id="442265004">
              <w:marLeft w:val="0"/>
              <w:marRight w:val="0"/>
              <w:marTop w:val="0"/>
              <w:marBottom w:val="0"/>
              <w:divBdr>
                <w:top w:val="none" w:sz="0" w:space="0" w:color="auto"/>
                <w:left w:val="none" w:sz="0" w:space="0" w:color="auto"/>
                <w:bottom w:val="none" w:sz="0" w:space="0" w:color="auto"/>
                <w:right w:val="none" w:sz="0" w:space="0" w:color="auto"/>
              </w:divBdr>
            </w:div>
            <w:div w:id="161896500">
              <w:marLeft w:val="0"/>
              <w:marRight w:val="0"/>
              <w:marTop w:val="0"/>
              <w:marBottom w:val="0"/>
              <w:divBdr>
                <w:top w:val="none" w:sz="0" w:space="0" w:color="auto"/>
                <w:left w:val="none" w:sz="0" w:space="0" w:color="auto"/>
                <w:bottom w:val="none" w:sz="0" w:space="0" w:color="auto"/>
                <w:right w:val="none" w:sz="0" w:space="0" w:color="auto"/>
              </w:divBdr>
            </w:div>
            <w:div w:id="1681810647">
              <w:marLeft w:val="0"/>
              <w:marRight w:val="0"/>
              <w:marTop w:val="0"/>
              <w:marBottom w:val="0"/>
              <w:divBdr>
                <w:top w:val="none" w:sz="0" w:space="0" w:color="auto"/>
                <w:left w:val="none" w:sz="0" w:space="0" w:color="auto"/>
                <w:bottom w:val="none" w:sz="0" w:space="0" w:color="auto"/>
                <w:right w:val="none" w:sz="0" w:space="0" w:color="auto"/>
              </w:divBdr>
            </w:div>
            <w:div w:id="824781619">
              <w:marLeft w:val="0"/>
              <w:marRight w:val="0"/>
              <w:marTop w:val="0"/>
              <w:marBottom w:val="0"/>
              <w:divBdr>
                <w:top w:val="none" w:sz="0" w:space="0" w:color="auto"/>
                <w:left w:val="none" w:sz="0" w:space="0" w:color="auto"/>
                <w:bottom w:val="none" w:sz="0" w:space="0" w:color="auto"/>
                <w:right w:val="none" w:sz="0" w:space="0" w:color="auto"/>
              </w:divBdr>
            </w:div>
            <w:div w:id="1170145536">
              <w:marLeft w:val="0"/>
              <w:marRight w:val="0"/>
              <w:marTop w:val="0"/>
              <w:marBottom w:val="0"/>
              <w:divBdr>
                <w:top w:val="none" w:sz="0" w:space="0" w:color="auto"/>
                <w:left w:val="none" w:sz="0" w:space="0" w:color="auto"/>
                <w:bottom w:val="none" w:sz="0" w:space="0" w:color="auto"/>
                <w:right w:val="none" w:sz="0" w:space="0" w:color="auto"/>
              </w:divBdr>
            </w:div>
            <w:div w:id="1679649426">
              <w:marLeft w:val="0"/>
              <w:marRight w:val="0"/>
              <w:marTop w:val="0"/>
              <w:marBottom w:val="0"/>
              <w:divBdr>
                <w:top w:val="none" w:sz="0" w:space="0" w:color="auto"/>
                <w:left w:val="none" w:sz="0" w:space="0" w:color="auto"/>
                <w:bottom w:val="none" w:sz="0" w:space="0" w:color="auto"/>
                <w:right w:val="none" w:sz="0" w:space="0" w:color="auto"/>
              </w:divBdr>
            </w:div>
            <w:div w:id="221453709">
              <w:marLeft w:val="0"/>
              <w:marRight w:val="0"/>
              <w:marTop w:val="0"/>
              <w:marBottom w:val="0"/>
              <w:divBdr>
                <w:top w:val="none" w:sz="0" w:space="0" w:color="auto"/>
                <w:left w:val="none" w:sz="0" w:space="0" w:color="auto"/>
                <w:bottom w:val="none" w:sz="0" w:space="0" w:color="auto"/>
                <w:right w:val="none" w:sz="0" w:space="0" w:color="auto"/>
              </w:divBdr>
            </w:div>
            <w:div w:id="711459383">
              <w:marLeft w:val="0"/>
              <w:marRight w:val="0"/>
              <w:marTop w:val="0"/>
              <w:marBottom w:val="0"/>
              <w:divBdr>
                <w:top w:val="none" w:sz="0" w:space="0" w:color="auto"/>
                <w:left w:val="none" w:sz="0" w:space="0" w:color="auto"/>
                <w:bottom w:val="none" w:sz="0" w:space="0" w:color="auto"/>
                <w:right w:val="none" w:sz="0" w:space="0" w:color="auto"/>
              </w:divBdr>
            </w:div>
            <w:div w:id="40400140">
              <w:marLeft w:val="0"/>
              <w:marRight w:val="0"/>
              <w:marTop w:val="0"/>
              <w:marBottom w:val="0"/>
              <w:divBdr>
                <w:top w:val="none" w:sz="0" w:space="0" w:color="auto"/>
                <w:left w:val="none" w:sz="0" w:space="0" w:color="auto"/>
                <w:bottom w:val="none" w:sz="0" w:space="0" w:color="auto"/>
                <w:right w:val="none" w:sz="0" w:space="0" w:color="auto"/>
              </w:divBdr>
            </w:div>
            <w:div w:id="1744831581">
              <w:marLeft w:val="0"/>
              <w:marRight w:val="0"/>
              <w:marTop w:val="0"/>
              <w:marBottom w:val="0"/>
              <w:divBdr>
                <w:top w:val="none" w:sz="0" w:space="0" w:color="auto"/>
                <w:left w:val="none" w:sz="0" w:space="0" w:color="auto"/>
                <w:bottom w:val="none" w:sz="0" w:space="0" w:color="auto"/>
                <w:right w:val="none" w:sz="0" w:space="0" w:color="auto"/>
              </w:divBdr>
            </w:div>
            <w:div w:id="1831171090">
              <w:marLeft w:val="0"/>
              <w:marRight w:val="0"/>
              <w:marTop w:val="0"/>
              <w:marBottom w:val="0"/>
              <w:divBdr>
                <w:top w:val="none" w:sz="0" w:space="0" w:color="auto"/>
                <w:left w:val="none" w:sz="0" w:space="0" w:color="auto"/>
                <w:bottom w:val="none" w:sz="0" w:space="0" w:color="auto"/>
                <w:right w:val="none" w:sz="0" w:space="0" w:color="auto"/>
              </w:divBdr>
            </w:div>
            <w:div w:id="2005472612">
              <w:marLeft w:val="0"/>
              <w:marRight w:val="0"/>
              <w:marTop w:val="0"/>
              <w:marBottom w:val="0"/>
              <w:divBdr>
                <w:top w:val="none" w:sz="0" w:space="0" w:color="auto"/>
                <w:left w:val="none" w:sz="0" w:space="0" w:color="auto"/>
                <w:bottom w:val="none" w:sz="0" w:space="0" w:color="auto"/>
                <w:right w:val="none" w:sz="0" w:space="0" w:color="auto"/>
              </w:divBdr>
            </w:div>
            <w:div w:id="719405887">
              <w:marLeft w:val="0"/>
              <w:marRight w:val="0"/>
              <w:marTop w:val="0"/>
              <w:marBottom w:val="0"/>
              <w:divBdr>
                <w:top w:val="none" w:sz="0" w:space="0" w:color="auto"/>
                <w:left w:val="none" w:sz="0" w:space="0" w:color="auto"/>
                <w:bottom w:val="none" w:sz="0" w:space="0" w:color="auto"/>
                <w:right w:val="none" w:sz="0" w:space="0" w:color="auto"/>
              </w:divBdr>
            </w:div>
            <w:div w:id="1700085093">
              <w:marLeft w:val="0"/>
              <w:marRight w:val="0"/>
              <w:marTop w:val="0"/>
              <w:marBottom w:val="0"/>
              <w:divBdr>
                <w:top w:val="none" w:sz="0" w:space="0" w:color="auto"/>
                <w:left w:val="none" w:sz="0" w:space="0" w:color="auto"/>
                <w:bottom w:val="none" w:sz="0" w:space="0" w:color="auto"/>
                <w:right w:val="none" w:sz="0" w:space="0" w:color="auto"/>
              </w:divBdr>
            </w:div>
            <w:div w:id="2024361208">
              <w:marLeft w:val="0"/>
              <w:marRight w:val="0"/>
              <w:marTop w:val="0"/>
              <w:marBottom w:val="0"/>
              <w:divBdr>
                <w:top w:val="none" w:sz="0" w:space="0" w:color="auto"/>
                <w:left w:val="none" w:sz="0" w:space="0" w:color="auto"/>
                <w:bottom w:val="none" w:sz="0" w:space="0" w:color="auto"/>
                <w:right w:val="none" w:sz="0" w:space="0" w:color="auto"/>
              </w:divBdr>
            </w:div>
            <w:div w:id="1822428831">
              <w:marLeft w:val="0"/>
              <w:marRight w:val="0"/>
              <w:marTop w:val="0"/>
              <w:marBottom w:val="0"/>
              <w:divBdr>
                <w:top w:val="none" w:sz="0" w:space="0" w:color="auto"/>
                <w:left w:val="none" w:sz="0" w:space="0" w:color="auto"/>
                <w:bottom w:val="none" w:sz="0" w:space="0" w:color="auto"/>
                <w:right w:val="none" w:sz="0" w:space="0" w:color="auto"/>
              </w:divBdr>
            </w:div>
            <w:div w:id="15231283">
              <w:marLeft w:val="0"/>
              <w:marRight w:val="0"/>
              <w:marTop w:val="0"/>
              <w:marBottom w:val="0"/>
              <w:divBdr>
                <w:top w:val="none" w:sz="0" w:space="0" w:color="auto"/>
                <w:left w:val="none" w:sz="0" w:space="0" w:color="auto"/>
                <w:bottom w:val="none" w:sz="0" w:space="0" w:color="auto"/>
                <w:right w:val="none" w:sz="0" w:space="0" w:color="auto"/>
              </w:divBdr>
            </w:div>
            <w:div w:id="2114786827">
              <w:marLeft w:val="0"/>
              <w:marRight w:val="0"/>
              <w:marTop w:val="0"/>
              <w:marBottom w:val="0"/>
              <w:divBdr>
                <w:top w:val="none" w:sz="0" w:space="0" w:color="auto"/>
                <w:left w:val="none" w:sz="0" w:space="0" w:color="auto"/>
                <w:bottom w:val="none" w:sz="0" w:space="0" w:color="auto"/>
                <w:right w:val="none" w:sz="0" w:space="0" w:color="auto"/>
              </w:divBdr>
            </w:div>
            <w:div w:id="871504340">
              <w:marLeft w:val="0"/>
              <w:marRight w:val="0"/>
              <w:marTop w:val="0"/>
              <w:marBottom w:val="0"/>
              <w:divBdr>
                <w:top w:val="none" w:sz="0" w:space="0" w:color="auto"/>
                <w:left w:val="none" w:sz="0" w:space="0" w:color="auto"/>
                <w:bottom w:val="none" w:sz="0" w:space="0" w:color="auto"/>
                <w:right w:val="none" w:sz="0" w:space="0" w:color="auto"/>
              </w:divBdr>
            </w:div>
            <w:div w:id="1840542129">
              <w:marLeft w:val="0"/>
              <w:marRight w:val="0"/>
              <w:marTop w:val="0"/>
              <w:marBottom w:val="0"/>
              <w:divBdr>
                <w:top w:val="none" w:sz="0" w:space="0" w:color="auto"/>
                <w:left w:val="none" w:sz="0" w:space="0" w:color="auto"/>
                <w:bottom w:val="none" w:sz="0" w:space="0" w:color="auto"/>
                <w:right w:val="none" w:sz="0" w:space="0" w:color="auto"/>
              </w:divBdr>
            </w:div>
            <w:div w:id="805583482">
              <w:marLeft w:val="0"/>
              <w:marRight w:val="0"/>
              <w:marTop w:val="0"/>
              <w:marBottom w:val="0"/>
              <w:divBdr>
                <w:top w:val="none" w:sz="0" w:space="0" w:color="auto"/>
                <w:left w:val="none" w:sz="0" w:space="0" w:color="auto"/>
                <w:bottom w:val="none" w:sz="0" w:space="0" w:color="auto"/>
                <w:right w:val="none" w:sz="0" w:space="0" w:color="auto"/>
              </w:divBdr>
            </w:div>
            <w:div w:id="2033870378">
              <w:marLeft w:val="0"/>
              <w:marRight w:val="0"/>
              <w:marTop w:val="0"/>
              <w:marBottom w:val="0"/>
              <w:divBdr>
                <w:top w:val="none" w:sz="0" w:space="0" w:color="auto"/>
                <w:left w:val="none" w:sz="0" w:space="0" w:color="auto"/>
                <w:bottom w:val="none" w:sz="0" w:space="0" w:color="auto"/>
                <w:right w:val="none" w:sz="0" w:space="0" w:color="auto"/>
              </w:divBdr>
            </w:div>
            <w:div w:id="2121101795">
              <w:marLeft w:val="0"/>
              <w:marRight w:val="0"/>
              <w:marTop w:val="0"/>
              <w:marBottom w:val="0"/>
              <w:divBdr>
                <w:top w:val="none" w:sz="0" w:space="0" w:color="auto"/>
                <w:left w:val="none" w:sz="0" w:space="0" w:color="auto"/>
                <w:bottom w:val="none" w:sz="0" w:space="0" w:color="auto"/>
                <w:right w:val="none" w:sz="0" w:space="0" w:color="auto"/>
              </w:divBdr>
            </w:div>
            <w:div w:id="823933281">
              <w:marLeft w:val="0"/>
              <w:marRight w:val="0"/>
              <w:marTop w:val="0"/>
              <w:marBottom w:val="0"/>
              <w:divBdr>
                <w:top w:val="none" w:sz="0" w:space="0" w:color="auto"/>
                <w:left w:val="none" w:sz="0" w:space="0" w:color="auto"/>
                <w:bottom w:val="none" w:sz="0" w:space="0" w:color="auto"/>
                <w:right w:val="none" w:sz="0" w:space="0" w:color="auto"/>
              </w:divBdr>
            </w:div>
            <w:div w:id="1299072024">
              <w:marLeft w:val="0"/>
              <w:marRight w:val="0"/>
              <w:marTop w:val="0"/>
              <w:marBottom w:val="0"/>
              <w:divBdr>
                <w:top w:val="none" w:sz="0" w:space="0" w:color="auto"/>
                <w:left w:val="none" w:sz="0" w:space="0" w:color="auto"/>
                <w:bottom w:val="none" w:sz="0" w:space="0" w:color="auto"/>
                <w:right w:val="none" w:sz="0" w:space="0" w:color="auto"/>
              </w:divBdr>
            </w:div>
            <w:div w:id="1590650296">
              <w:marLeft w:val="0"/>
              <w:marRight w:val="0"/>
              <w:marTop w:val="0"/>
              <w:marBottom w:val="0"/>
              <w:divBdr>
                <w:top w:val="none" w:sz="0" w:space="0" w:color="auto"/>
                <w:left w:val="none" w:sz="0" w:space="0" w:color="auto"/>
                <w:bottom w:val="none" w:sz="0" w:space="0" w:color="auto"/>
                <w:right w:val="none" w:sz="0" w:space="0" w:color="auto"/>
              </w:divBdr>
            </w:div>
            <w:div w:id="2078018673">
              <w:marLeft w:val="0"/>
              <w:marRight w:val="0"/>
              <w:marTop w:val="0"/>
              <w:marBottom w:val="0"/>
              <w:divBdr>
                <w:top w:val="none" w:sz="0" w:space="0" w:color="auto"/>
                <w:left w:val="none" w:sz="0" w:space="0" w:color="auto"/>
                <w:bottom w:val="none" w:sz="0" w:space="0" w:color="auto"/>
                <w:right w:val="none" w:sz="0" w:space="0" w:color="auto"/>
              </w:divBdr>
            </w:div>
            <w:div w:id="1637104928">
              <w:marLeft w:val="0"/>
              <w:marRight w:val="0"/>
              <w:marTop w:val="0"/>
              <w:marBottom w:val="0"/>
              <w:divBdr>
                <w:top w:val="none" w:sz="0" w:space="0" w:color="auto"/>
                <w:left w:val="none" w:sz="0" w:space="0" w:color="auto"/>
                <w:bottom w:val="none" w:sz="0" w:space="0" w:color="auto"/>
                <w:right w:val="none" w:sz="0" w:space="0" w:color="auto"/>
              </w:divBdr>
            </w:div>
            <w:div w:id="473451086">
              <w:marLeft w:val="0"/>
              <w:marRight w:val="0"/>
              <w:marTop w:val="0"/>
              <w:marBottom w:val="0"/>
              <w:divBdr>
                <w:top w:val="none" w:sz="0" w:space="0" w:color="auto"/>
                <w:left w:val="none" w:sz="0" w:space="0" w:color="auto"/>
                <w:bottom w:val="none" w:sz="0" w:space="0" w:color="auto"/>
                <w:right w:val="none" w:sz="0" w:space="0" w:color="auto"/>
              </w:divBdr>
            </w:div>
            <w:div w:id="955258627">
              <w:marLeft w:val="0"/>
              <w:marRight w:val="0"/>
              <w:marTop w:val="0"/>
              <w:marBottom w:val="0"/>
              <w:divBdr>
                <w:top w:val="none" w:sz="0" w:space="0" w:color="auto"/>
                <w:left w:val="none" w:sz="0" w:space="0" w:color="auto"/>
                <w:bottom w:val="none" w:sz="0" w:space="0" w:color="auto"/>
                <w:right w:val="none" w:sz="0" w:space="0" w:color="auto"/>
              </w:divBdr>
            </w:div>
            <w:div w:id="1654719108">
              <w:marLeft w:val="0"/>
              <w:marRight w:val="0"/>
              <w:marTop w:val="0"/>
              <w:marBottom w:val="0"/>
              <w:divBdr>
                <w:top w:val="none" w:sz="0" w:space="0" w:color="auto"/>
                <w:left w:val="none" w:sz="0" w:space="0" w:color="auto"/>
                <w:bottom w:val="none" w:sz="0" w:space="0" w:color="auto"/>
                <w:right w:val="none" w:sz="0" w:space="0" w:color="auto"/>
              </w:divBdr>
            </w:div>
            <w:div w:id="212158601">
              <w:marLeft w:val="0"/>
              <w:marRight w:val="0"/>
              <w:marTop w:val="0"/>
              <w:marBottom w:val="0"/>
              <w:divBdr>
                <w:top w:val="none" w:sz="0" w:space="0" w:color="auto"/>
                <w:left w:val="none" w:sz="0" w:space="0" w:color="auto"/>
                <w:bottom w:val="none" w:sz="0" w:space="0" w:color="auto"/>
                <w:right w:val="none" w:sz="0" w:space="0" w:color="auto"/>
              </w:divBdr>
            </w:div>
            <w:div w:id="1591160080">
              <w:marLeft w:val="0"/>
              <w:marRight w:val="0"/>
              <w:marTop w:val="0"/>
              <w:marBottom w:val="0"/>
              <w:divBdr>
                <w:top w:val="none" w:sz="0" w:space="0" w:color="auto"/>
                <w:left w:val="none" w:sz="0" w:space="0" w:color="auto"/>
                <w:bottom w:val="none" w:sz="0" w:space="0" w:color="auto"/>
                <w:right w:val="none" w:sz="0" w:space="0" w:color="auto"/>
              </w:divBdr>
            </w:div>
            <w:div w:id="1550798499">
              <w:marLeft w:val="0"/>
              <w:marRight w:val="0"/>
              <w:marTop w:val="0"/>
              <w:marBottom w:val="0"/>
              <w:divBdr>
                <w:top w:val="none" w:sz="0" w:space="0" w:color="auto"/>
                <w:left w:val="none" w:sz="0" w:space="0" w:color="auto"/>
                <w:bottom w:val="none" w:sz="0" w:space="0" w:color="auto"/>
                <w:right w:val="none" w:sz="0" w:space="0" w:color="auto"/>
              </w:divBdr>
            </w:div>
            <w:div w:id="1810896581">
              <w:marLeft w:val="0"/>
              <w:marRight w:val="0"/>
              <w:marTop w:val="0"/>
              <w:marBottom w:val="0"/>
              <w:divBdr>
                <w:top w:val="none" w:sz="0" w:space="0" w:color="auto"/>
                <w:left w:val="none" w:sz="0" w:space="0" w:color="auto"/>
                <w:bottom w:val="none" w:sz="0" w:space="0" w:color="auto"/>
                <w:right w:val="none" w:sz="0" w:space="0" w:color="auto"/>
              </w:divBdr>
            </w:div>
            <w:div w:id="395052726">
              <w:marLeft w:val="0"/>
              <w:marRight w:val="0"/>
              <w:marTop w:val="0"/>
              <w:marBottom w:val="0"/>
              <w:divBdr>
                <w:top w:val="none" w:sz="0" w:space="0" w:color="auto"/>
                <w:left w:val="none" w:sz="0" w:space="0" w:color="auto"/>
                <w:bottom w:val="none" w:sz="0" w:space="0" w:color="auto"/>
                <w:right w:val="none" w:sz="0" w:space="0" w:color="auto"/>
              </w:divBdr>
            </w:div>
            <w:div w:id="1876502355">
              <w:marLeft w:val="0"/>
              <w:marRight w:val="0"/>
              <w:marTop w:val="0"/>
              <w:marBottom w:val="0"/>
              <w:divBdr>
                <w:top w:val="none" w:sz="0" w:space="0" w:color="auto"/>
                <w:left w:val="none" w:sz="0" w:space="0" w:color="auto"/>
                <w:bottom w:val="none" w:sz="0" w:space="0" w:color="auto"/>
                <w:right w:val="none" w:sz="0" w:space="0" w:color="auto"/>
              </w:divBdr>
            </w:div>
            <w:div w:id="609435158">
              <w:marLeft w:val="0"/>
              <w:marRight w:val="0"/>
              <w:marTop w:val="0"/>
              <w:marBottom w:val="0"/>
              <w:divBdr>
                <w:top w:val="none" w:sz="0" w:space="0" w:color="auto"/>
                <w:left w:val="none" w:sz="0" w:space="0" w:color="auto"/>
                <w:bottom w:val="none" w:sz="0" w:space="0" w:color="auto"/>
                <w:right w:val="none" w:sz="0" w:space="0" w:color="auto"/>
              </w:divBdr>
            </w:div>
            <w:div w:id="1896310778">
              <w:marLeft w:val="0"/>
              <w:marRight w:val="0"/>
              <w:marTop w:val="0"/>
              <w:marBottom w:val="0"/>
              <w:divBdr>
                <w:top w:val="none" w:sz="0" w:space="0" w:color="auto"/>
                <w:left w:val="none" w:sz="0" w:space="0" w:color="auto"/>
                <w:bottom w:val="none" w:sz="0" w:space="0" w:color="auto"/>
                <w:right w:val="none" w:sz="0" w:space="0" w:color="auto"/>
              </w:divBdr>
            </w:div>
            <w:div w:id="292366836">
              <w:marLeft w:val="0"/>
              <w:marRight w:val="0"/>
              <w:marTop w:val="0"/>
              <w:marBottom w:val="0"/>
              <w:divBdr>
                <w:top w:val="none" w:sz="0" w:space="0" w:color="auto"/>
                <w:left w:val="none" w:sz="0" w:space="0" w:color="auto"/>
                <w:bottom w:val="none" w:sz="0" w:space="0" w:color="auto"/>
                <w:right w:val="none" w:sz="0" w:space="0" w:color="auto"/>
              </w:divBdr>
            </w:div>
            <w:div w:id="20232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11878</Characters>
  <Application>Microsoft Office Word</Application>
  <DocSecurity>0</DocSecurity>
  <Lines>98</Lines>
  <Paragraphs>27</Paragraphs>
  <ScaleCrop>false</ScaleCrop>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2017-08-24T05:23:00Z</dcterms:created>
  <dcterms:modified xsi:type="dcterms:W3CDTF">2017-08-24T05:24:00Z</dcterms:modified>
</cp:coreProperties>
</file>